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352AA146" w:rsidR="002F0376" w:rsidRPr="00A418A4" w:rsidRDefault="002F0376" w:rsidP="00E975D3">
            <w:pPr>
              <w:pStyle w:val="sectionHeader"/>
            </w:pPr>
            <w:r>
              <w:t xml:space="preserve">Page updated: </w:t>
            </w:r>
            <w:r w:rsidR="00FD4080">
              <w:t>12</w:t>
            </w:r>
            <w:r w:rsidR="0051688F">
              <w:t>/</w:t>
            </w:r>
            <w:r w:rsidR="00FD4080">
              <w:t>13</w:t>
            </w:r>
            <w:r w:rsidR="0051688F">
              <w:t>/</w:t>
            </w:r>
            <w:r w:rsidR="00FD4080">
              <w:t>24</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B7271B" w:rsidP="00E975D3">
            <w:pPr>
              <w:pStyle w:val="bodyContent"/>
            </w:pPr>
            <w:hyperlink r:id="rId14" w:tgtFrame="_blank" w:tooltip="CMS-approved state plan amendment – 2017 (PDF) (opens in new window)"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5" w:tgtFrame="_blank" w:tooltip="CMS-approved state plan amendment – 2018 update (PDF) (opens in new window)" w:history="1">
              <w:r w:rsidR="002F0376" w:rsidRPr="00BB2F4A">
                <w:rPr>
                  <w:rStyle w:val="Hyperlink"/>
                </w:rPr>
                <w:t>CMS-approved state plan amendment – 2018 update (PDF)</w:t>
              </w:r>
            </w:hyperlink>
            <w:r w:rsidR="002F0376">
              <w:t xml:space="preserve">, </w:t>
            </w:r>
            <w:hyperlink r:id="rId16" w:tgtFrame="_blank" w:tooltip="CMS-approved state plan amendment – 2019 update (PDF) (opens in new window)" w:history="1">
              <w:r w:rsidR="002F0376" w:rsidRPr="00581E66">
                <w:rPr>
                  <w:rStyle w:val="Hyperlink"/>
                </w:rPr>
                <w:t>CMS-approved state plan amendment – 2019 update (PDF)</w:t>
              </w:r>
            </w:hyperlink>
            <w:r w:rsidR="002F0376">
              <w:t xml:space="preserve">, </w:t>
            </w:r>
            <w:hyperlink r:id="rId17"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 xml:space="preserve">An EIDBI service that covers the development of the person’s </w:t>
            </w:r>
            <w:proofErr w:type="gramStart"/>
            <w:r>
              <w:t>initial</w:t>
            </w:r>
            <w:proofErr w:type="gramEnd"/>
            <w:r>
              <w:t xml:space="preserve">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w:t>
            </w:r>
            <w:proofErr w:type="gramStart"/>
            <w:r>
              <w:t>initial</w:t>
            </w:r>
            <w:proofErr w:type="gramEnd"/>
            <w:r>
              <w:t xml:space="preserve">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20"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1"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proofErr w:type="gramStart"/>
            <w:r>
              <w:t>indicate</w:t>
            </w:r>
            <w:proofErr w:type="gramEnd"/>
            <w:r>
              <w:t xml:space="preserv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proofErr w:type="gramStart"/>
            <w:r>
              <w:t>indicate</w:t>
            </w:r>
            <w:proofErr w:type="gramEnd"/>
            <w:r>
              <w:t xml:space="preserv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2"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 xml:space="preserve">Treatment method(s) the provider team will use with the person to meet their goals and </w:t>
            </w:r>
            <w:proofErr w:type="gramStart"/>
            <w:r>
              <w:t>objectives</w:t>
            </w:r>
            <w:proofErr w:type="gramEnd"/>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3"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4" w:history="1">
              <w:r w:rsidRPr="001D2752">
                <w:rPr>
                  <w:rStyle w:val="Hyperlink"/>
                </w:rPr>
                <w:t>EIDBI billing grid (PDF)</w:t>
              </w:r>
            </w:hyperlink>
            <w:r w:rsidRPr="001D2752">
              <w:t>.</w:t>
            </w:r>
          </w:p>
          <w:p w14:paraId="2E584754" w14:textId="1478E4EE" w:rsidR="002F0376" w:rsidRPr="00FA1BBF" w:rsidRDefault="002F0376" w:rsidP="00E975D3">
            <w:pPr>
              <w:pStyle w:val="bodyContent"/>
              <w:rPr>
                <w:rStyle w:val="Strong"/>
                <w:b w:val="0"/>
                <w:bCs w:val="0"/>
              </w:rPr>
            </w:pPr>
            <w:r w:rsidRPr="00FA1BBF">
              <w:t xml:space="preserve">In section C, </w:t>
            </w:r>
            <w:r w:rsidR="006653E3">
              <w:t>the QSP also must</w:t>
            </w:r>
            <w:r>
              <w:t xml:space="preserve"> </w:t>
            </w:r>
            <w:r w:rsidRPr="00FA1BBF">
              <w:t xml:space="preserve">document how often the provider team will </w:t>
            </w:r>
            <w:proofErr w:type="gramStart"/>
            <w:r w:rsidRPr="00FA1BBF">
              <w:t>monitor</w:t>
            </w:r>
            <w:proofErr w:type="gramEnd"/>
            <w:r w:rsidRPr="00FA1BBF">
              <w:t xml:space="preserve">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5"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6"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w:t>
            </w:r>
            <w:proofErr w:type="gramStart"/>
            <w:r>
              <w:t>acquire</w:t>
            </w:r>
            <w:proofErr w:type="gramEnd"/>
            <w:r>
              <w:t>, services and supports they may need, goals they want 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w:t>
            </w:r>
            <w:proofErr w:type="gramStart"/>
            <w:r>
              <w:t>acquire</w:t>
            </w:r>
            <w:proofErr w:type="gramEnd"/>
            <w:r>
              <w:t>,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 xml:space="preserve">How the person’s symptoms and needs affect the family’s home life and the person’s ability to </w:t>
            </w:r>
            <w:proofErr w:type="gramStart"/>
            <w:r>
              <w:t>participate</w:t>
            </w:r>
            <w:proofErr w:type="gramEnd"/>
            <w:r>
              <w:t xml:space="preserv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27" w:history="1">
              <w:r w:rsidR="009D1630" w:rsidRPr="009D1630">
                <w:rPr>
                  <w:rStyle w:val="Hyperlink"/>
                </w:rPr>
                <w:t>EIDBI – Settings</w:t>
              </w:r>
            </w:hyperlink>
            <w:r w:rsidR="009D1630">
              <w:t>),</w:t>
            </w:r>
            <w:r w:rsidR="002F0376">
              <w:t xml:space="preserve"> the QSP or level I provider must be on site and </w:t>
            </w:r>
            <w:r w:rsidR="002F0376" w:rsidRPr="002E3FBB">
              <w:lastRenderedPageBreak/>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28" w:history="1">
              <w:r w:rsidR="009D1630" w:rsidRPr="009D1630">
                <w:rPr>
                  <w:rStyle w:val="Hyperlink"/>
                </w:rPr>
                <w:t>EIDBI – Intervention</w:t>
              </w:r>
            </w:hyperlink>
            <w:r w:rsidR="009D1630">
              <w:t>)</w:t>
            </w:r>
            <w:r w:rsidR="002F0376"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w:t>
            </w:r>
            <w:proofErr w:type="gramStart"/>
            <w:r w:rsidR="004B6A15">
              <w:t>they</w:t>
            </w:r>
            <w:proofErr w:type="gramEnd"/>
            <w:r w:rsidR="004B6A15">
              <w:t xml:space="preserve"> either:</w:t>
            </w:r>
          </w:p>
          <w:p w14:paraId="42E0FB8E" w14:textId="00D34027" w:rsidR="004B6A15" w:rsidRDefault="004B6A15" w:rsidP="004033FE">
            <w:pPr>
              <w:pStyle w:val="ListBullet"/>
            </w:pPr>
            <w:r>
              <w:t>U</w:t>
            </w:r>
            <w:r w:rsidR="002F0376">
              <w:t>se positive supports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 xml:space="preserve">he person’s targeted goals and </w:t>
            </w:r>
            <w:proofErr w:type="gramStart"/>
            <w:r w:rsidR="002F0376">
              <w:t>objectives</w:t>
            </w:r>
            <w:proofErr w:type="gramEnd"/>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 xml:space="preserve">The person’s goals and </w:t>
            </w:r>
            <w:proofErr w:type="gramStart"/>
            <w:r>
              <w:t>objectives</w:t>
            </w:r>
            <w:proofErr w:type="gramEnd"/>
            <w:r>
              <w:t xml:space="preserve">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w:t>
            </w:r>
            <w:proofErr w:type="gramStart"/>
            <w:r w:rsidRPr="00AA6048">
              <w:t>appropriate</w:t>
            </w:r>
            <w:proofErr w:type="gramEnd"/>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29"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0"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w:t>
            </w:r>
            <w:proofErr w:type="gramStart"/>
            <w:r>
              <w:t>objectives</w:t>
            </w:r>
            <w:proofErr w:type="gramEnd"/>
            <w:r>
              <w:t xml:space="preserve">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w:t>
            </w:r>
            <w:proofErr w:type="gramStart"/>
            <w:r w:rsidRPr="00F32836">
              <w:t>optimal</w:t>
            </w:r>
            <w:proofErr w:type="gramEnd"/>
            <w:r w:rsidRPr="00F32836">
              <w:t xml:space="preserve"> participation in home, school and community life</w:t>
            </w:r>
            <w:r>
              <w:t>.</w:t>
            </w:r>
          </w:p>
          <w:p w14:paraId="4B15629C" w14:textId="77777777" w:rsidR="002F0376" w:rsidRDefault="002F0376" w:rsidP="00E975D3">
            <w:pPr>
              <w:pStyle w:val="bodyContent"/>
            </w:pPr>
            <w:r>
              <w:t xml:space="preserve">A well-written </w:t>
            </w:r>
            <w:proofErr w:type="gramStart"/>
            <w:r>
              <w:t>objective</w:t>
            </w:r>
            <w:proofErr w:type="gramEnd"/>
            <w:r>
              <w:t xml:space="preserve"> contains the following elements:</w:t>
            </w:r>
          </w:p>
          <w:p w14:paraId="0E74E30D" w14:textId="205AD7BE" w:rsidR="002F0376" w:rsidRDefault="002F0376" w:rsidP="002F0376">
            <w:pPr>
              <w:pStyle w:val="ListBullet"/>
              <w:numPr>
                <w:ilvl w:val="0"/>
                <w:numId w:val="8"/>
              </w:numPr>
            </w:pPr>
            <w:proofErr w:type="gramStart"/>
            <w:r>
              <w:t>Identified</w:t>
            </w:r>
            <w:proofErr w:type="gramEnd"/>
            <w:r>
              <w:t xml:space="preserve">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lastRenderedPageBreak/>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proofErr w:type="gramStart"/>
            <w:r>
              <w:t>Identify</w:t>
            </w:r>
            <w:proofErr w:type="gramEnd"/>
            <w:r>
              <w:t xml:space="preserve"> criteria for goal attainment.</w:t>
            </w:r>
          </w:p>
          <w:p w14:paraId="37F840C2" w14:textId="77777777" w:rsidR="002F0376" w:rsidRDefault="002F0376" w:rsidP="00E975D3">
            <w:pPr>
              <w:pStyle w:val="bodyContent"/>
            </w:pPr>
            <w:r>
              <w:t xml:space="preserve">Long-term benchmark goals include </w:t>
            </w:r>
            <w:proofErr w:type="gramStart"/>
            <w:r>
              <w:t>objectives</w:t>
            </w:r>
            <w:proofErr w:type="gramEnd"/>
            <w:r>
              <w:t xml:space="preserve">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proofErr w:type="gramStart"/>
            <w:r>
              <w:t>identify</w:t>
            </w:r>
            <w:proofErr w:type="gramEnd"/>
            <w:r>
              <w:t xml:space="preserve"> specific objectives according to developmental domain. </w:t>
            </w:r>
            <w:r w:rsidR="006653E3">
              <w:t>The QSP</w:t>
            </w:r>
            <w:r>
              <w:t xml:space="preserve"> do</w:t>
            </w:r>
            <w:r w:rsidR="006653E3">
              <w:t>es</w:t>
            </w:r>
            <w:r>
              <w:t xml:space="preserve"> not need to include an </w:t>
            </w:r>
            <w:proofErr w:type="gramStart"/>
            <w:r>
              <w:t>objective</w:t>
            </w:r>
            <w:proofErr w:type="gramEnd"/>
            <w:r>
              <w:t xml:space="preserve"> for each domain.</w:t>
            </w:r>
          </w:p>
          <w:p w14:paraId="34B38BDA" w14:textId="4F5FBB41" w:rsidR="002F0376" w:rsidRDefault="002F0376" w:rsidP="00E975D3">
            <w:pPr>
              <w:pStyle w:val="bodyContent"/>
            </w:pPr>
            <w:r>
              <w:t xml:space="preserve">For each applicable </w:t>
            </w:r>
            <w:proofErr w:type="gramStart"/>
            <w:r>
              <w:t>objective</w:t>
            </w:r>
            <w:proofErr w:type="gramEnd"/>
            <w:r>
              <w:t xml:space="preser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2E0AA597" w:rsidR="002F0376" w:rsidRPr="007B3C3E" w:rsidRDefault="00AD0345" w:rsidP="00E975D3">
            <w:pPr>
              <w:pStyle w:val="bodyContent"/>
            </w:pPr>
            <w:r>
              <w:t xml:space="preserve">The QSP must </w:t>
            </w:r>
            <w:proofErr w:type="gramStart"/>
            <w:r>
              <w:t>i</w:t>
            </w:r>
            <w:r w:rsidR="002F0376">
              <w:t>ndicate</w:t>
            </w:r>
            <w:proofErr w:type="gramEnd"/>
            <w:r w:rsidR="002F0376">
              <w:t xml:space="preserv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 xml:space="preserve">Personal care </w:t>
            </w:r>
            <w:proofErr w:type="gramStart"/>
            <w:r>
              <w:t>assistance</w:t>
            </w:r>
            <w:proofErr w:type="gramEnd"/>
            <w:r>
              <w:t xml:space="preserv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proofErr w:type="gramStart"/>
            <w:r>
              <w:t>indicate</w:t>
            </w:r>
            <w:proofErr w:type="gramEnd"/>
            <w:r>
              <w:t xml:space="preserv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1"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lastRenderedPageBreak/>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proofErr w:type="gramStart"/>
            <w:r>
              <w:t>indicate</w:t>
            </w:r>
            <w:proofErr w:type="gramEnd"/>
            <w:r>
              <w:t xml:space="preserv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2"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lastRenderedPageBreak/>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 xml:space="preserve">In the person’s </w:t>
            </w:r>
            <w:proofErr w:type="gramStart"/>
            <w:r>
              <w:t>initial</w:t>
            </w:r>
            <w:proofErr w:type="gramEnd"/>
            <w:r>
              <w:t xml:space="preserve"> ITP, the QSP must enter “N/A” in the progress monitoring section.</w:t>
            </w:r>
          </w:p>
          <w:p w14:paraId="41F11FB9" w14:textId="2C419BB8" w:rsidR="00191CE2" w:rsidRDefault="002F0376" w:rsidP="00E975D3">
            <w:pPr>
              <w:pStyle w:val="bodyContent"/>
            </w:pPr>
            <w:r>
              <w:t xml:space="preserve">The QSP must </w:t>
            </w:r>
            <w:proofErr w:type="gramStart"/>
            <w:r>
              <w:t>submit</w:t>
            </w:r>
            <w:proofErr w:type="gramEnd"/>
            <w:r>
              <w:t xml:space="preserve"> an ITP progress monitoring update after each six months of treatment or more frequently as determined by the CMDE provider or QSP. This update </w:t>
            </w:r>
            <w:proofErr w:type="gramStart"/>
            <w:r>
              <w:t>determines</w:t>
            </w:r>
            <w:proofErr w:type="gramEnd"/>
            <w:r>
              <w:t xml:space="preserve">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w:t>
            </w:r>
            <w:proofErr w:type="gramStart"/>
            <w:r>
              <w:t>objectives</w:t>
            </w:r>
            <w:proofErr w:type="gramEnd"/>
            <w:r>
              <w:t xml:space="preserve"> during each update. </w:t>
            </w:r>
          </w:p>
          <w:p w14:paraId="65994ED2" w14:textId="77777777" w:rsidR="002F0376" w:rsidRDefault="002F0376" w:rsidP="00E975D3">
            <w:pPr>
              <w:pStyle w:val="sectionHeader"/>
            </w:pPr>
            <w:r>
              <w:t xml:space="preserve">Adjusting the ITP based on progress </w:t>
            </w:r>
            <w:proofErr w:type="gramStart"/>
            <w:r>
              <w:t>monitoring</w:t>
            </w:r>
            <w:proofErr w:type="gramEnd"/>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3"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 xml:space="preserve">Person’s current rate of goal/objective achievement, including when a goal is new, changed, continued, </w:t>
            </w:r>
            <w:proofErr w:type="gramStart"/>
            <w:r>
              <w:t>discontinued</w:t>
            </w:r>
            <w:proofErr w:type="gramEnd"/>
            <w:r>
              <w:t xml:space="preserve">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t>Note</w:t>
            </w:r>
            <w:r w:rsidRPr="004033FE">
              <w:rPr>
                <w:rStyle w:val="bodyContentChar"/>
              </w:rPr>
              <w:t>: T</w:t>
            </w:r>
            <w:r>
              <w:t>his may include updates to family/caregiver training</w:t>
            </w:r>
            <w:r w:rsidRPr="0052003C">
              <w:t xml:space="preserve"> and counseling</w:t>
            </w:r>
            <w:r>
              <w:t>.</w:t>
            </w:r>
          </w:p>
          <w:p w14:paraId="7AC870F8" w14:textId="1184A55C" w:rsidR="00FC669F" w:rsidRDefault="00FC669F" w:rsidP="00B7271B">
            <w:pPr>
              <w:pStyle w:val="section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6D200316" w:rsidR="00FC669F" w:rsidRPr="00B5111F" w:rsidRDefault="0043404A" w:rsidP="00130CEC">
            <w:pPr>
              <w:pStyle w:val="ListBullet"/>
            </w:pPr>
            <w:r>
              <w:t>C</w:t>
            </w:r>
            <w:r w:rsidR="00FC669F" w:rsidRPr="00B5111F">
              <w:t xml:space="preserve">ollect and review data </w:t>
            </w:r>
            <w:proofErr w:type="gramStart"/>
            <w:r w:rsidR="00FC669F" w:rsidRPr="00B5111F">
              <w:t>frequently</w:t>
            </w:r>
            <w:proofErr w:type="gramEnd"/>
            <w:r w:rsidR="00FC669F" w:rsidRPr="00B5111F">
              <w:t xml:space="preserve">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4" w:history="1">
              <w:r w:rsidR="00936AB9" w:rsidRPr="00B5111F">
                <w:rPr>
                  <w:rStyle w:val="Hyperlink"/>
                </w:rPr>
                <w:t>observation and direction</w:t>
              </w:r>
            </w:hyperlink>
            <w:r w:rsidR="00936AB9" w:rsidRPr="00B5111F">
              <w:t xml:space="preserve"> sessions to determine the necessary protocol modifications. </w:t>
            </w:r>
          </w:p>
          <w:p w14:paraId="692A6303" w14:textId="4F46BDC0"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5" w:history="1">
              <w:r w:rsidR="00936AB9" w:rsidRPr="00B5111F">
                <w:rPr>
                  <w:rStyle w:val="Hyperlink"/>
                </w:rPr>
                <w:t>intervention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proofErr w:type="gramStart"/>
            <w:r w:rsidR="00D71FE1" w:rsidRPr="00B5111F">
              <w:t>identify</w:t>
            </w:r>
            <w:proofErr w:type="gramEnd"/>
            <w:r w:rsidR="00D71FE1" w:rsidRPr="00B5111F">
              <w:t xml:space="preserve"> trends and make timely adjustments to teaching strategies or behavior intervention plans.</w:t>
            </w:r>
            <w:r w:rsidR="00A56ACF" w:rsidRPr="00B5111F">
              <w:t xml:space="preserve"> </w:t>
            </w:r>
          </w:p>
          <w:p w14:paraId="10E4993B" w14:textId="4293C5D8" w:rsidR="00370AB9" w:rsidRDefault="00370AB9" w:rsidP="00B7271B">
            <w:pPr>
              <w:pStyle w:val="sectionHeader"/>
            </w:pPr>
            <w:r>
              <w:t>Treatment plan progress monitoring</w:t>
            </w:r>
          </w:p>
          <w:p w14:paraId="1BD533E4" w14:textId="3E35CCC6" w:rsidR="00EE2E3B" w:rsidRDefault="00A56ACF" w:rsidP="00B5111F">
            <w:pPr>
              <w:pStyle w:val="bodyContent"/>
            </w:pPr>
            <w:r w:rsidRPr="00B5111F">
              <w:lastRenderedPageBreak/>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448D5CD5"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4271C51F" w14:textId="2BECF558" w:rsidR="00FC669F" w:rsidRDefault="00FC669F" w:rsidP="00B7271B">
            <w:pPr>
              <w:pStyle w:val="sectionHeader"/>
            </w:pPr>
            <w:r>
              <w:t xml:space="preserve">Mastering goals </w:t>
            </w:r>
            <w:r w:rsidR="00FD4080">
              <w:t>before</w:t>
            </w:r>
            <w:r>
              <w:t xml:space="preserve"> the six-month interval</w:t>
            </w:r>
          </w:p>
          <w:p w14:paraId="77C81764" w14:textId="3E309968" w:rsidR="00BC6DBC" w:rsidRPr="00CC184F" w:rsidRDefault="00B916CD" w:rsidP="00BC6DBC">
            <w:pPr>
              <w:pStyle w:val="bodyContent"/>
            </w:pPr>
            <w:r w:rsidRPr="00B5111F">
              <w:t xml:space="preserve">If a person </w:t>
            </w:r>
            <w:proofErr w:type="gramStart"/>
            <w:r w:rsidRPr="00B5111F">
              <w:t>masters</w:t>
            </w:r>
            <w:proofErr w:type="gramEnd"/>
            <w:r w:rsidRPr="00B5111F">
              <w:t xml:space="preserve"> their goals or needs adjustments based on data, the QSP and </w:t>
            </w:r>
            <w:r w:rsidR="00287F13">
              <w:t>other qualified professionals</w:t>
            </w:r>
            <w:r w:rsidRPr="00B5111F">
              <w:t xml:space="preserve"> can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 xml:space="preserve">do not need to </w:t>
            </w:r>
            <w:proofErr w:type="gramStart"/>
            <w:r w:rsidRPr="00B5111F">
              <w:t>submit</w:t>
            </w:r>
            <w:proofErr w:type="gramEnd"/>
            <w:r w:rsidR="006F3F69">
              <w:t xml:space="preserve"> updates</w:t>
            </w:r>
            <w:r w:rsidRPr="00B5111F">
              <w:t xml:space="preserve"> to the medical review agent unless they change the approved service frequency, intensity or duration. </w:t>
            </w:r>
            <w:r w:rsidR="006F3F69">
              <w:t xml:space="preserve">They should </w:t>
            </w:r>
            <w:proofErr w:type="gramStart"/>
            <w:r w:rsidR="006F3F69">
              <w:t>submit</w:t>
            </w:r>
            <w:proofErr w:type="gramEnd"/>
            <w:r w:rsidR="006F3F69">
              <w:t xml:space="preserve">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36"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37"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8"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t xml:space="preserve">Section L. Safety planning </w:t>
            </w:r>
          </w:p>
        </w:tc>
        <w:tc>
          <w:tcPr>
            <w:tcW w:w="3734" w:type="pct"/>
            <w:gridSpan w:val="3"/>
            <w:shd w:val="clear" w:color="FFFFFF" w:fill="auto"/>
          </w:tcPr>
          <w:p w14:paraId="061E4DA5" w14:textId="18829E8D"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w:t>
            </w:r>
            <w:proofErr w:type="gramStart"/>
            <w:r w:rsidR="001769A2" w:rsidRPr="00B5111F">
              <w:t>identify</w:t>
            </w:r>
            <w:proofErr w:type="gramEnd"/>
            <w:r w:rsidR="001769A2" w:rsidRPr="00B5111F">
              <w:t xml:space="preserve"> safety risks and prevent emergencies. </w:t>
            </w: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the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33DA253D" w14:textId="660937ED" w:rsidR="001769A2" w:rsidRPr="00B5111F" w:rsidRDefault="00560636" w:rsidP="00B5111F">
            <w:pPr>
              <w:pStyle w:val="bodyContent"/>
            </w:pPr>
            <w:r w:rsidRPr="00B5111F">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65DD0752" w14:textId="780271D0" w:rsidR="001769A2" w:rsidRPr="00AA786A" w:rsidRDefault="001769A2" w:rsidP="00B5111F">
            <w:pPr>
              <w:pStyle w:val="bodyContent"/>
              <w:rPr>
                <w:rFonts w:cs="Arial"/>
              </w:rPr>
            </w:pPr>
            <w:r w:rsidRPr="00B5111F">
              <w:t xml:space="preserve">For </w:t>
            </w:r>
            <w:proofErr w:type="gramStart"/>
            <w:r w:rsidRPr="00B5111F">
              <w:t>additional</w:t>
            </w:r>
            <w:proofErr w:type="gramEnd"/>
            <w:r w:rsidRPr="00B5111F">
              <w:t xml:space="preserve"> safety plan templates and resources, </w:t>
            </w:r>
            <w:r w:rsidR="00130CEC">
              <w:t>refer to</w:t>
            </w:r>
            <w:r w:rsidRPr="00B5111F">
              <w:t xml:space="preserve"> the </w:t>
            </w:r>
            <w:hyperlink r:id="rId39"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lastRenderedPageBreak/>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0"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B7271B" w:rsidP="007A7864">
            <w:pPr>
              <w:pStyle w:val="bodyContent"/>
            </w:pPr>
            <w:hyperlink r:id="rId41" w:history="1">
              <w:r w:rsidR="00583920" w:rsidRPr="00583920">
                <w:rPr>
                  <w:rStyle w:val="Hyperlink"/>
                </w:rPr>
                <w:t>ITP Signature Page</w:t>
              </w:r>
              <w:r w:rsidR="007A7864">
                <w:rPr>
                  <w:rStyle w:val="Hyperlink"/>
                </w:rPr>
                <w:t xml:space="preserve"> – </w:t>
              </w:r>
              <w:r w:rsidR="00583920" w:rsidRPr="00583920">
                <w:rPr>
                  <w:rStyle w:val="Hyperlink"/>
                </w:rPr>
                <w:t>English (PDF)</w:t>
              </w:r>
            </w:hyperlink>
            <w:r w:rsidR="007A7864">
              <w:br/>
            </w:r>
            <w:hyperlink r:id="rId42" w:history="1">
              <w:r w:rsidR="002F0376" w:rsidRPr="00EA4A9A">
                <w:rPr>
                  <w:rStyle w:val="Hyperlink"/>
                </w:rPr>
                <w:t>ITP Signature Page – Hmong (PDF)</w:t>
              </w:r>
            </w:hyperlink>
            <w:r w:rsidR="002F0376">
              <w:br/>
            </w:r>
            <w:hyperlink r:id="rId43" w:history="1">
              <w:r w:rsidR="002F0376" w:rsidRPr="00EA4A9A">
                <w:rPr>
                  <w:rStyle w:val="Hyperlink"/>
                </w:rPr>
                <w:t>ITP Signature Page – Russian (PDF)</w:t>
              </w:r>
            </w:hyperlink>
            <w:r w:rsidR="002F0376">
              <w:br/>
            </w:r>
            <w:hyperlink r:id="rId44" w:history="1">
              <w:r w:rsidR="002F0376" w:rsidRPr="00EA4A9A">
                <w:rPr>
                  <w:rStyle w:val="Hyperlink"/>
                </w:rPr>
                <w:t>ITP Signature Page – Somali (PDF)</w:t>
              </w:r>
            </w:hyperlink>
            <w:r w:rsidR="002F0376">
              <w:br/>
            </w:r>
            <w:hyperlink r:id="rId45" w:history="1">
              <w:r w:rsidR="002F0376" w:rsidRPr="00EA4A9A">
                <w:rPr>
                  <w:rStyle w:val="Hyperlink"/>
                </w:rPr>
                <w:t>ITP Signature Page – Spanish (PDF)</w:t>
              </w:r>
            </w:hyperlink>
            <w:r w:rsidR="002F0376">
              <w:br/>
            </w:r>
            <w:hyperlink r:id="rId46"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rsidR="00583920">
              <w:t xml:space="preserve"> </w:t>
            </w:r>
            <w:r w:rsidR="002F0376">
              <w:t xml:space="preserve">included in </w:t>
            </w:r>
            <w:hyperlink r:id="rId47"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8"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9"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proofErr w:type="gramStart"/>
            <w:r w:rsidRPr="00177311">
              <w:t>Identify</w:t>
            </w:r>
            <w:proofErr w:type="gramEnd"/>
            <w:r w:rsidRPr="00177311">
              <w:t xml:space="preserve">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w:t>
            </w:r>
            <w:proofErr w:type="gramStart"/>
            <w:r w:rsidRPr="00036BF7">
              <w:rPr>
                <w:lang w:bidi="en-US"/>
              </w:rPr>
              <w:t>allocate</w:t>
            </w:r>
            <w:proofErr w:type="gramEnd"/>
            <w:r w:rsidRPr="00036BF7">
              <w:rPr>
                <w:lang w:bidi="en-US"/>
              </w:rPr>
              <w:t xml:space="preserv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0"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lastRenderedPageBreak/>
              <w:t xml:space="preserve">The signature of the caregiver/guardian on DHS-7109A indicates they approve of the transition/discharge plan. If the caregiver/guardian does not agree with the transition/discharge plan, review </w:t>
            </w:r>
            <w:hyperlink r:id="rId51"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2"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3"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4"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lastRenderedPageBreak/>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B7271B" w:rsidP="00E975D3">
            <w:pPr>
              <w:pStyle w:val="bodyContent"/>
            </w:pPr>
            <w:hyperlink r:id="rId55" w:history="1">
              <w:r w:rsidR="002F0376" w:rsidRPr="005707BD">
                <w:rPr>
                  <w:rStyle w:val="Hyperlink"/>
                </w:rPr>
                <w:t>ITP and Progress Monitoring Week-In-The-Life Schedule (Addendum C), DHS-7109C (PDF)</w:t>
              </w:r>
            </w:hyperlink>
            <w:r w:rsidR="002F0376">
              <w:t xml:space="preserve"> is an optional document to help providers and families </w:t>
            </w:r>
            <w:proofErr w:type="gramStart"/>
            <w:r w:rsidR="002F0376">
              <w:t>identify</w:t>
            </w:r>
            <w:proofErr w:type="gramEnd"/>
            <w:r w:rsidR="002F0376">
              <w:t xml:space="preserve"> potential service times and </w:t>
            </w:r>
            <w:r w:rsidR="00356EA5">
              <w:t xml:space="preserve">schedule </w:t>
            </w:r>
            <w:r w:rsidR="002F0376">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w:t>
            </w:r>
            <w:proofErr w:type="gramStart"/>
            <w:r>
              <w:t>is not required to</w:t>
            </w:r>
            <w:proofErr w:type="gramEnd"/>
            <w:r>
              <w:t xml:space="preserve">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B7271B" w:rsidP="00AA786A">
            <w:pPr>
              <w:pStyle w:val="bodyContent"/>
            </w:pPr>
            <w:hyperlink r:id="rId56" w:history="1">
              <w:r w:rsidR="00DB4C53" w:rsidRPr="006C0197">
                <w:rPr>
                  <w:rStyle w:val="Hyperlink"/>
                  <w:rFonts w:cs="Arial"/>
                </w:rPr>
                <w:t xml:space="preserve">EIDBI Safety Plan </w:t>
              </w:r>
              <w:r w:rsidR="00DB4C53">
                <w:rPr>
                  <w:rStyle w:val="Hyperlink"/>
                  <w:rFonts w:cs="Arial"/>
                </w:rPr>
                <w:t>T</w:t>
              </w:r>
              <w:r w:rsidR="00DB4C53" w:rsidRPr="006C0197">
                <w:rPr>
                  <w:rStyle w:val="Hyperlink"/>
                  <w:rFonts w:cs="Arial"/>
                </w:rPr>
                <w:t>emplate, DHS-7109F</w:t>
              </w:r>
            </w:hyperlink>
            <w:r w:rsidR="00DB4C53">
              <w:t xml:space="preserve"> is an option</w:t>
            </w:r>
            <w:r w:rsidR="009A21E7">
              <w:t>al</w:t>
            </w:r>
            <w:r w:rsidR="00DB4C53">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t xml:space="preserve">A case manager or support planner </w:t>
            </w:r>
            <w:r>
              <w:t>also</w:t>
            </w:r>
            <w:r w:rsidRPr="00AD0345">
              <w:t xml:space="preserve"> </w:t>
            </w:r>
            <w:r w:rsidRPr="00B5548A">
              <w:t>can help the person and</w:t>
            </w:r>
            <w:r>
              <w:t xml:space="preserve"> </w:t>
            </w:r>
            <w:r w:rsidR="00954B81">
              <w:t xml:space="preserve">their </w:t>
            </w:r>
            <w:r w:rsidRPr="00B5548A">
              <w:t>family develop a plan or coordinat</w:t>
            </w:r>
            <w:r>
              <w:t>e</w:t>
            </w:r>
            <w:r w:rsidRPr="00AA786A">
              <w:t xml:space="preserve"> </w:t>
            </w:r>
            <w:proofErr w:type="gramStart"/>
            <w:r w:rsidRPr="00AA786A">
              <w:t>additional</w:t>
            </w:r>
            <w:proofErr w:type="gramEnd"/>
            <w:r w:rsidRPr="00AA786A">
              <w:t xml:space="preserve">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proofErr w:type="gramStart"/>
            <w:r>
              <w:t>Additional</w:t>
            </w:r>
            <w:proofErr w:type="gramEnd"/>
            <w:r>
              <w:t xml:space="preserve"> resources</w:t>
            </w:r>
          </w:p>
        </w:tc>
        <w:tc>
          <w:tcPr>
            <w:tcW w:w="3734" w:type="pct"/>
            <w:gridSpan w:val="3"/>
            <w:shd w:val="clear" w:color="FFFFFF" w:fill="auto"/>
          </w:tcPr>
          <w:p w14:paraId="281EA255" w14:textId="06697474" w:rsidR="002F0376" w:rsidRDefault="00B7271B" w:rsidP="00E975D3">
            <w:pPr>
              <w:pStyle w:val="bodyContent"/>
            </w:pPr>
            <w:hyperlink r:id="rId57" w:history="1">
              <w:r w:rsidR="002F0376">
                <w:rPr>
                  <w:rStyle w:val="Hyperlink"/>
                </w:rPr>
                <w:t>ITP and Progress Monitoring, DHS-7109</w:t>
              </w:r>
            </w:hyperlink>
            <w:r w:rsidR="002F0376">
              <w:br/>
            </w:r>
            <w:hyperlink r:id="rId58" w:history="1">
              <w:r w:rsidR="002F0376" w:rsidRPr="005707BD">
                <w:rPr>
                  <w:rStyle w:val="Hyperlink"/>
                </w:rPr>
                <w:t>ITP and Progress Monitoring Week-In-The-Life Schedule (Addendum C), DHS-7109C (PDF)</w:t>
              </w:r>
            </w:hyperlink>
            <w:r w:rsidR="002F0376">
              <w:rPr>
                <w:rStyle w:val="Strong"/>
                <w:b w:val="0"/>
                <w:bCs w:val="0"/>
              </w:rPr>
              <w:br/>
            </w:r>
            <w:hyperlink r:id="rId59" w:history="1">
              <w:r w:rsidR="002F0376" w:rsidRPr="00E64DF9">
                <w:rPr>
                  <w:rStyle w:val="Hyperlink"/>
                </w:rPr>
                <w:t>DHS – Person-centered practices</w:t>
              </w:r>
            </w:hyperlink>
            <w:r w:rsidR="00042A38">
              <w:rPr>
                <w:rStyle w:val="Hyperlink"/>
              </w:rPr>
              <w:br/>
            </w:r>
            <w:hyperlink r:id="rId60"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sidR="002F0376">
              <w:rPr>
                <w:rStyle w:val="Strong"/>
                <w:b w:val="0"/>
                <w:bCs w:val="0"/>
              </w:rPr>
              <w:br/>
            </w:r>
            <w:hyperlink r:id="rId61" w:history="1">
              <w:r w:rsidR="002F0376">
                <w:rPr>
                  <w:rStyle w:val="Hyperlink"/>
                  <w:rFonts w:cs="Arial"/>
                </w:rPr>
                <w:t>EIDBI transition and/or discharge summary, DHS-7109A</w:t>
              </w:r>
            </w:hyperlink>
            <w:r w:rsidR="002F0376">
              <w:rPr>
                <w:rStyle w:val="Strong"/>
                <w:b w:val="0"/>
                <w:bCs w:val="0"/>
              </w:rPr>
              <w:br/>
            </w:r>
            <w:hyperlink r:id="rId62" w:history="1">
              <w:r w:rsidR="002F0376" w:rsidRPr="00147F12">
                <w:rPr>
                  <w:rStyle w:val="Hyperlink"/>
                </w:rPr>
                <w:t>EIDBI – ITP development and progress monitoring</w:t>
              </w:r>
            </w:hyperlink>
            <w:r w:rsidR="002F0376">
              <w:rPr>
                <w:rStyle w:val="Strong"/>
                <w:b w:val="0"/>
                <w:bCs w:val="0"/>
              </w:rPr>
              <w:br/>
            </w:r>
            <w:hyperlink r:id="rId63" w:history="1">
              <w:r w:rsidR="002F0376" w:rsidRPr="00E64DF9">
                <w:rPr>
                  <w:rStyle w:val="Hyperlink"/>
                </w:rPr>
                <w:t>EIDBI – Medical necessity criteria</w:t>
              </w:r>
            </w:hyperlink>
            <w:r w:rsidR="002F0376">
              <w:rPr>
                <w:rStyle w:val="Strong"/>
                <w:b w:val="0"/>
                <w:bCs w:val="0"/>
              </w:rPr>
              <w:br/>
            </w:r>
            <w:hyperlink r:id="rId64" w:history="1">
              <w:r w:rsidR="002F0376" w:rsidRPr="006C0E9B">
                <w:rPr>
                  <w:rStyle w:val="Hyperlink"/>
                </w:rPr>
                <w:t>General Consent/Authorization for Release of Information, DHS-3549 (PDF)</w:t>
              </w:r>
            </w:hyperlink>
            <w:r w:rsidR="00130CEC">
              <w:rPr>
                <w:rStyle w:val="Hyperlink"/>
              </w:rPr>
              <w:br/>
            </w:r>
            <w:hyperlink r:id="rId65"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8"/>
  </w:num>
  <w:num w:numId="6" w16cid:durableId="378550577">
    <w:abstractNumId w:val="7"/>
  </w:num>
  <w:num w:numId="7" w16cid:durableId="2002003822">
    <w:abstractNumId w:val="2"/>
  </w:num>
  <w:num w:numId="8" w16cid:durableId="213006366">
    <w:abstractNumId w:val="6"/>
  </w:num>
  <w:num w:numId="9" w16cid:durableId="18941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2A38"/>
    <w:rsid w:val="000653F9"/>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30CEC"/>
    <w:rsid w:val="00150D3F"/>
    <w:rsid w:val="00152DF6"/>
    <w:rsid w:val="001573D0"/>
    <w:rsid w:val="001769A2"/>
    <w:rsid w:val="001916AF"/>
    <w:rsid w:val="00191CE2"/>
    <w:rsid w:val="00233735"/>
    <w:rsid w:val="00287F13"/>
    <w:rsid w:val="0029230C"/>
    <w:rsid w:val="002A4D3E"/>
    <w:rsid w:val="002B004D"/>
    <w:rsid w:val="002B0D06"/>
    <w:rsid w:val="002B2F0F"/>
    <w:rsid w:val="002C1C41"/>
    <w:rsid w:val="002D0BD1"/>
    <w:rsid w:val="002D7833"/>
    <w:rsid w:val="002F0376"/>
    <w:rsid w:val="002F6027"/>
    <w:rsid w:val="002F7CDA"/>
    <w:rsid w:val="003115DE"/>
    <w:rsid w:val="00325B83"/>
    <w:rsid w:val="003319D8"/>
    <w:rsid w:val="00331FB4"/>
    <w:rsid w:val="003376C3"/>
    <w:rsid w:val="00346EB5"/>
    <w:rsid w:val="0035269E"/>
    <w:rsid w:val="00356EA5"/>
    <w:rsid w:val="0036386F"/>
    <w:rsid w:val="0036493D"/>
    <w:rsid w:val="00370AB9"/>
    <w:rsid w:val="003773E7"/>
    <w:rsid w:val="00382C9B"/>
    <w:rsid w:val="0039223C"/>
    <w:rsid w:val="00396519"/>
    <w:rsid w:val="003A1A1D"/>
    <w:rsid w:val="003C57C1"/>
    <w:rsid w:val="004033FE"/>
    <w:rsid w:val="00405D51"/>
    <w:rsid w:val="00410401"/>
    <w:rsid w:val="00433BE4"/>
    <w:rsid w:val="0043404A"/>
    <w:rsid w:val="00471845"/>
    <w:rsid w:val="004958BB"/>
    <w:rsid w:val="004A5ACA"/>
    <w:rsid w:val="004B086A"/>
    <w:rsid w:val="004B6A15"/>
    <w:rsid w:val="004B6B34"/>
    <w:rsid w:val="004C77DD"/>
    <w:rsid w:val="004D3FFA"/>
    <w:rsid w:val="00512210"/>
    <w:rsid w:val="00513B0A"/>
    <w:rsid w:val="0051688F"/>
    <w:rsid w:val="00524436"/>
    <w:rsid w:val="00527D1C"/>
    <w:rsid w:val="005413D8"/>
    <w:rsid w:val="00560636"/>
    <w:rsid w:val="00581D6C"/>
    <w:rsid w:val="00583920"/>
    <w:rsid w:val="005846C9"/>
    <w:rsid w:val="005874EA"/>
    <w:rsid w:val="005A4723"/>
    <w:rsid w:val="005B0468"/>
    <w:rsid w:val="005D5581"/>
    <w:rsid w:val="005F0B04"/>
    <w:rsid w:val="00603ACD"/>
    <w:rsid w:val="00611F7A"/>
    <w:rsid w:val="0065131D"/>
    <w:rsid w:val="00653209"/>
    <w:rsid w:val="00653EBA"/>
    <w:rsid w:val="006619AF"/>
    <w:rsid w:val="006653E3"/>
    <w:rsid w:val="00674918"/>
    <w:rsid w:val="006A16D1"/>
    <w:rsid w:val="006C49A9"/>
    <w:rsid w:val="006C753A"/>
    <w:rsid w:val="006E1E89"/>
    <w:rsid w:val="006F3F69"/>
    <w:rsid w:val="00700EE1"/>
    <w:rsid w:val="00744BCC"/>
    <w:rsid w:val="00750294"/>
    <w:rsid w:val="00750F70"/>
    <w:rsid w:val="00772BB7"/>
    <w:rsid w:val="00780C73"/>
    <w:rsid w:val="00784824"/>
    <w:rsid w:val="007859C0"/>
    <w:rsid w:val="007A7864"/>
    <w:rsid w:val="007B5C06"/>
    <w:rsid w:val="007F63C5"/>
    <w:rsid w:val="00800DEE"/>
    <w:rsid w:val="008B2FCE"/>
    <w:rsid w:val="008D08C3"/>
    <w:rsid w:val="008E2454"/>
    <w:rsid w:val="00905059"/>
    <w:rsid w:val="00920960"/>
    <w:rsid w:val="00936AB9"/>
    <w:rsid w:val="00943F00"/>
    <w:rsid w:val="00954B81"/>
    <w:rsid w:val="009574BC"/>
    <w:rsid w:val="009800BB"/>
    <w:rsid w:val="009A21E7"/>
    <w:rsid w:val="009C6F64"/>
    <w:rsid w:val="009C770C"/>
    <w:rsid w:val="009D1630"/>
    <w:rsid w:val="009E6BE8"/>
    <w:rsid w:val="00A01B4D"/>
    <w:rsid w:val="00A33C89"/>
    <w:rsid w:val="00A43A51"/>
    <w:rsid w:val="00A56ACF"/>
    <w:rsid w:val="00A93D90"/>
    <w:rsid w:val="00AA486B"/>
    <w:rsid w:val="00AA786A"/>
    <w:rsid w:val="00AB3B80"/>
    <w:rsid w:val="00AC1A81"/>
    <w:rsid w:val="00AC2D7C"/>
    <w:rsid w:val="00AD0345"/>
    <w:rsid w:val="00AD4090"/>
    <w:rsid w:val="00AF1D71"/>
    <w:rsid w:val="00AF546D"/>
    <w:rsid w:val="00B05954"/>
    <w:rsid w:val="00B16ED5"/>
    <w:rsid w:val="00B35261"/>
    <w:rsid w:val="00B35F32"/>
    <w:rsid w:val="00B5111F"/>
    <w:rsid w:val="00B5548A"/>
    <w:rsid w:val="00B57880"/>
    <w:rsid w:val="00B62ABD"/>
    <w:rsid w:val="00B675B6"/>
    <w:rsid w:val="00B7271B"/>
    <w:rsid w:val="00B80ED1"/>
    <w:rsid w:val="00B83A6A"/>
    <w:rsid w:val="00B916CD"/>
    <w:rsid w:val="00BA1A89"/>
    <w:rsid w:val="00BC6DBC"/>
    <w:rsid w:val="00BC6E81"/>
    <w:rsid w:val="00BD18B2"/>
    <w:rsid w:val="00BF12FD"/>
    <w:rsid w:val="00C20C44"/>
    <w:rsid w:val="00C55F9B"/>
    <w:rsid w:val="00C71B1F"/>
    <w:rsid w:val="00C87FFC"/>
    <w:rsid w:val="00C95751"/>
    <w:rsid w:val="00CB7C76"/>
    <w:rsid w:val="00CD1461"/>
    <w:rsid w:val="00CE0F8F"/>
    <w:rsid w:val="00CE7819"/>
    <w:rsid w:val="00D1314B"/>
    <w:rsid w:val="00D31A06"/>
    <w:rsid w:val="00D64B5E"/>
    <w:rsid w:val="00D71FE1"/>
    <w:rsid w:val="00D81D14"/>
    <w:rsid w:val="00DA13B4"/>
    <w:rsid w:val="00DA22BD"/>
    <w:rsid w:val="00DB1126"/>
    <w:rsid w:val="00DB4C53"/>
    <w:rsid w:val="00DC79F0"/>
    <w:rsid w:val="00DD592D"/>
    <w:rsid w:val="00DD6791"/>
    <w:rsid w:val="00DD6DD3"/>
    <w:rsid w:val="00DE3824"/>
    <w:rsid w:val="00DF5027"/>
    <w:rsid w:val="00DF78C4"/>
    <w:rsid w:val="00E137EC"/>
    <w:rsid w:val="00E179B7"/>
    <w:rsid w:val="00E27095"/>
    <w:rsid w:val="00E802AA"/>
    <w:rsid w:val="00E91FAD"/>
    <w:rsid w:val="00EA3FA9"/>
    <w:rsid w:val="00EB6A1F"/>
    <w:rsid w:val="00EE2E3B"/>
    <w:rsid w:val="00F32693"/>
    <w:rsid w:val="00F34DE4"/>
    <w:rsid w:val="00F8274B"/>
    <w:rsid w:val="00F953A8"/>
    <w:rsid w:val="00FA6337"/>
    <w:rsid w:val="00FC3C64"/>
    <w:rsid w:val="00FC4C0B"/>
    <w:rsid w:val="00FC669F"/>
    <w:rsid w:val="00FD4080"/>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download('DHS16_195657')" TargetMode="External"/><Relationship Id="rId21" Type="http://schemas.openxmlformats.org/officeDocument/2006/relationships/hyperlink" Target="javascript:link('DHS-292819','CMDE_ITP')" TargetMode="External"/><Relationship Id="rId34" Type="http://schemas.openxmlformats.org/officeDocument/2006/relationships/hyperlink" Target="https://www.dhs.state.mn.us/main/idcplg?IdcService=GET_DYNAMIC_CONVERSION&amp;RevisionSelectionMethod=LatestReleased&amp;dDocName=dhs16_195401" TargetMode="External"/><Relationship Id="rId42" Type="http://schemas.openxmlformats.org/officeDocument/2006/relationships/hyperlink" Target="https://edocs.dhs.state.mn.us/lfserver/Public/DHS-7109S-HMN" TargetMode="External"/><Relationship Id="rId47" Type="http://schemas.openxmlformats.org/officeDocument/2006/relationships/hyperlink" Target="https://edocs.dhs.state.mn.us/lfserver/Public/DHS-7109-ENG" TargetMode="External"/><Relationship Id="rId50" Type="http://schemas.openxmlformats.org/officeDocument/2006/relationships/hyperlink" Target="javascript:link('DHS16_195658','sa')" TargetMode="External"/><Relationship Id="rId55" Type="http://schemas.openxmlformats.org/officeDocument/2006/relationships/hyperlink" Target="https://edocs.dhs.state.mn.us/lfserver/Public/DHS-7109C-ENG" TargetMode="External"/><Relationship Id="rId63" Type="http://schemas.openxmlformats.org/officeDocument/2006/relationships/hyperlink" Target="javascript:link('DHS16_195405','')"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mn.gov/dhs/assets/19-01-spa_tcm1053-368721.pdf" TargetMode="External"/><Relationship Id="rId29" Type="http://schemas.openxmlformats.org/officeDocument/2006/relationships/hyperlink" Target="javascript:link('DHS16_195405','')" TargetMode="External"/><Relationship Id="rId11" Type="http://schemas.openxmlformats.org/officeDocument/2006/relationships/footnotes" Target="footnotes.xml"/><Relationship Id="rId24" Type="http://schemas.openxmlformats.org/officeDocument/2006/relationships/hyperlink" Target="javascript:download('DHS16_195657')" TargetMode="External"/><Relationship Id="rId32" Type="http://schemas.openxmlformats.org/officeDocument/2006/relationships/hyperlink" Target="javascript:link('DHS16_195211','coordination')" TargetMode="External"/><Relationship Id="rId37" Type="http://schemas.openxmlformats.org/officeDocument/2006/relationships/hyperlink" Target="javascript:link('DHS16_195405','')" TargetMode="External"/><Relationship Id="rId40" Type="http://schemas.openxmlformats.org/officeDocument/2006/relationships/hyperlink" Target="http://hcopub.dhs.state.mn.us/epm/1_2_6.htm" TargetMode="External"/><Relationship Id="rId45" Type="http://schemas.openxmlformats.org/officeDocument/2006/relationships/hyperlink" Target="https://edocs.dhs.state.mn.us/lfserver/Public/DHS-7109S-SPA" TargetMode="External"/><Relationship Id="rId53" Type="http://schemas.openxmlformats.org/officeDocument/2006/relationships/hyperlink" Target="javascript:link('DHS16_195405','')" TargetMode="External"/><Relationship Id="rId58" Type="http://schemas.openxmlformats.org/officeDocument/2006/relationships/hyperlink" Target="https://edocs.dhs.state.mn.us/lfserver/Public/DHS-7109C-ENG"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edocs.dhs.state.mn.us/lfserver/Public/DHS-7109A-ENG" TargetMode="Externa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0','')" TargetMode="External"/><Relationship Id="rId27" Type="http://schemas.openxmlformats.org/officeDocument/2006/relationships/hyperlink" Target="javascript:link('DHS-292810','customized_environment')" TargetMode="External"/><Relationship Id="rId30" Type="http://schemas.openxmlformats.org/officeDocument/2006/relationships/hyperlink" Target="https://mn.gov/dhs/partners-and-providers/program-overviews/long-term-services-and-supports/person-centered-practices/" TargetMode="External"/><Relationship Id="rId35" Type="http://schemas.openxmlformats.org/officeDocument/2006/relationships/hyperlink" Target="https://www.dhs.state.mn.us/main/idcplg?IdcService=GET_DYNAMIC_CONVERSION&amp;RevisionSelectionMethod=LatestReleased&amp;dDocName=dhs16_195212" TargetMode="External"/><Relationship Id="rId43" Type="http://schemas.openxmlformats.org/officeDocument/2006/relationships/hyperlink" Target="https://edocs.dhs.state.mn.us/lfserver/Public/DHS-7109S-RUS" TargetMode="External"/><Relationship Id="rId48" Type="http://schemas.openxmlformats.org/officeDocument/2006/relationships/hyperlink" Target="javascript:link('DHS16_195215','')" TargetMode="External"/><Relationship Id="rId56" Type="http://schemas.openxmlformats.org/officeDocument/2006/relationships/hyperlink" Target="https://edocs.dhs.state.mn.us/lfserver/Public/DHS-7109F-ENG" TargetMode="External"/><Relationship Id="rId64" Type="http://schemas.openxmlformats.org/officeDocument/2006/relationships/hyperlink" Target="https://edocs.dhs.state.mn.us/lfserver/Public/DHS-3549-ENG" TargetMode="External"/><Relationship Id="rId8" Type="http://schemas.openxmlformats.org/officeDocument/2006/relationships/styles" Target="styles.xml"/><Relationship Id="rId51" Type="http://schemas.openxmlformats.org/officeDocument/2006/relationships/hyperlink" Target="javascript:link('DHS-305768','')"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link('DHS16_195405','')" TargetMode="External"/><Relationship Id="rId33" Type="http://schemas.openxmlformats.org/officeDocument/2006/relationships/hyperlink" Target="javascript:link('DHS16_195405','')" TargetMode="External"/><Relationship Id="rId38" Type="http://schemas.openxmlformats.org/officeDocument/2006/relationships/hyperlink" Target="javascript:link('DHS16_195211','termination')" TargetMode="External"/><Relationship Id="rId46" Type="http://schemas.openxmlformats.org/officeDocument/2006/relationships/hyperlink" Target="https://edocs.dhs.state.mn.us/lfserver/Public/DHS-7109S-VIE" TargetMode="External"/><Relationship Id="rId59" Type="http://schemas.openxmlformats.org/officeDocument/2006/relationships/hyperlink" Target="https://mn.gov/dhs/partners-and-providers/program-overviews/long-term-services-and-supports/person-centered-practices/" TargetMode="External"/><Relationship Id="rId67" Type="http://schemas.openxmlformats.org/officeDocument/2006/relationships/theme" Target="theme/theme1.xml"/><Relationship Id="rId20" Type="http://schemas.openxmlformats.org/officeDocument/2006/relationships/hyperlink" Target="javascript:link('DHS16_195658','sa')" TargetMode="External"/><Relationship Id="rId41" Type="http://schemas.openxmlformats.org/officeDocument/2006/relationships/hyperlink" Target="https://edocs.dhs.state.mn.us/lfserver/Public/DHS-7109S-ENG" TargetMode="External"/><Relationship Id="rId54" Type="http://schemas.openxmlformats.org/officeDocument/2006/relationships/hyperlink" Target="https://mn.gov/dhs/general-public/publications-forms-resources/edocs/faqs.jsp" TargetMode="External"/><Relationship Id="rId62" Type="http://schemas.openxmlformats.org/officeDocument/2006/relationships/hyperlink" Target="javascript:link('DHS16_19540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1','')" TargetMode="External"/><Relationship Id="rId28" Type="http://schemas.openxmlformats.org/officeDocument/2006/relationships/hyperlink" Target="javascript:link('DHS16_195212','')" TargetMode="External"/><Relationship Id="rId36" Type="http://schemas.openxmlformats.org/officeDocument/2006/relationships/hyperlink" Target="https://edocs.dhs.state.mn.us/lfserver/Public/DHS-7109A-ENG" TargetMode="External"/><Relationship Id="rId49" Type="http://schemas.openxmlformats.org/officeDocument/2006/relationships/hyperlink" Target="https://edocs.dhs.state.mn.us/lfserver/Public/DHS-7109A-ENG" TargetMode="External"/><Relationship Id="rId57" Type="http://schemas.openxmlformats.org/officeDocument/2006/relationships/hyperlink" Target="https://edocs.dhs.state.mn.us/lfserver/Public/DHS-7109-ENG" TargetMode="External"/><Relationship Id="rId10" Type="http://schemas.openxmlformats.org/officeDocument/2006/relationships/webSettings" Target="webSettings.xml"/><Relationship Id="rId31" Type="http://schemas.openxmlformats.org/officeDocument/2006/relationships/hyperlink" Target="javascript:link('DHS16_195209','')" TargetMode="External"/><Relationship Id="rId44" Type="http://schemas.openxmlformats.org/officeDocument/2006/relationships/hyperlink" Target="https://edocs.dhs.state.mn.us/lfserver/Public/DHS-7109S-SOM" TargetMode="External"/><Relationship Id="rId52" Type="http://schemas.openxmlformats.org/officeDocument/2006/relationships/hyperlink" Target="javascript:link('DHS16_195211','')" TargetMode="External"/><Relationship Id="rId60" Type="http://schemas.openxmlformats.org/officeDocument/2006/relationships/hyperlink" Target="https://edocs.dhs.state.mn.us/lfserver/Public/DHS-7109F-ENG" TargetMode="External"/><Relationship Id="rId65" Type="http://schemas.openxmlformats.org/officeDocument/2006/relationships/hyperlink" Target="https://mn.gov/autism/supports/safety/"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https://mn.gov/autism/supports/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2024-11-19T06:00:00+00:00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2.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3.xml><?xml version="1.0" encoding="utf-8"?>
<ds:datastoreItem xmlns:ds="http://schemas.openxmlformats.org/officeDocument/2006/customXml" ds:itemID="{3CA101EA-9FFA-4B06-85ED-C525D1E94F4D}">
  <ds:schemaRefs>
    <ds:schemaRef ds:uri="http://purl.org/dc/dcmitype/"/>
    <ds:schemaRef ds:uri="466548e4-d79f-4145-afa4-26ae3e46ffcc"/>
    <ds:schemaRef ds:uri="http://www.w3.org/XML/1998/namespace"/>
    <ds:schemaRef ds:uri="http://purl.org/dc/terms/"/>
    <ds:schemaRef ds:uri="79608d3f-1bdb-4692-9c83-98c4eae86a12"/>
    <ds:schemaRef ds:uri="http://schemas.openxmlformats.org/package/2006/metadata/core-properties"/>
    <ds:schemaRef ds:uri="http://schemas.microsoft.com/office/2006/documentManagement/types"/>
    <ds:schemaRef ds:uri="http://purl.org/dc/elements/1.1/"/>
    <ds:schemaRef ds:uri="http://schemas.microsoft.com/sharepoint/v3/fields"/>
    <ds:schemaRef ds:uri="http://schemas.microsoft.com/sharepoint/v3"/>
    <ds:schemaRef ds:uri="http://schemas.microsoft.com/office/infopath/2007/PartnerControls"/>
    <ds:schemaRef ds:uri="0cdeeaad-74a8-4021-893f-c7b31297a14c"/>
    <ds:schemaRef ds:uri="http://schemas.microsoft.com/office/2006/metadata/properties"/>
  </ds:schemaRefs>
</ds:datastoreItem>
</file>

<file path=customXml/itemProps4.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6.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3038</Words>
  <Characters>21609</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Hansen, Mandy (She/Her/Hers) (DHS)</cp:lastModifiedBy>
  <cp:revision>4</cp:revision>
  <dcterms:created xsi:type="dcterms:W3CDTF">2024-12-13T14:39:00Z</dcterms:created>
  <dcterms:modified xsi:type="dcterms:W3CDTF">2024-12-13T14:44:00Z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