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73B5E" w:rsidP="00173B5E">
      <w:pPr>
        <w:pStyle w:val="bodyContent"/>
        <w:rPr>
          <w:rStyle w:val="Hyperlink"/>
        </w:rPr>
      </w:pPr>
      <w:hyperlink r:id="rId13" w:history="1">
        <w:r>
          <w:rPr>
            <w:rStyle w:val="Hyperlink"/>
          </w:rPr>
          <w:t>Banding scenarios</w:t>
        </w:r>
      </w:hyperlink>
      <w:r w:rsidRPr="00B14441">
        <w:rPr>
          <w:rStyle w:val="Hyperlink"/>
        </w:rPr>
        <w:t xml:space="preserve"> </w:t>
      </w:r>
      <w:r w:rsidRPr="00B14441">
        <w:rPr>
          <w:rStyle w:val="Hyperlink"/>
        </w:rPr>
        <w:br/>
      </w:r>
      <w:hyperlink r:id="rId14" w:history="1">
        <w:r w:rsidRPr="00B14441">
          <w:rPr>
            <w:rStyle w:val="Hyperlink"/>
          </w:rPr>
          <w:t>Customized living and 24-hour customized living fields</w:t>
        </w:r>
      </w:hyperlink>
      <w:r w:rsidRPr="00B14441">
        <w:rPr>
          <w:rStyle w:val="Hyperlink"/>
        </w:rPr>
        <w:br/>
      </w:r>
      <w:hyperlink r:id="rId15" w:history="1">
        <w:r w:rsidRPr="00B14441">
          <w:rPr>
            <w:rStyle w:val="Hyperlink"/>
          </w:rPr>
          <w:t>Day service fields</w:t>
        </w:r>
      </w:hyperlink>
      <w:r w:rsidRPr="00B14441">
        <w:rPr>
          <w:rStyle w:val="Hyperlink"/>
        </w:rPr>
        <w:br/>
      </w:r>
      <w:hyperlink r:id="rId16" w:history="1">
        <w:r w:rsidRPr="00B14441">
          <w:rPr>
            <w:rStyle w:val="Hyperlink"/>
          </w:rPr>
          <w:t>DWRS rate mentor contact list</w:t>
        </w:r>
      </w:hyperlink>
      <w:r w:rsidRPr="00B14441">
        <w:rPr>
          <w:rStyle w:val="Hyperlink"/>
        </w:rPr>
        <w:br/>
      </w:r>
      <w:hyperlink r:id="rId17" w:history="1">
        <w:r>
          <w:rPr>
            <w:rStyle w:val="Hyperlink"/>
          </w:rPr>
          <w:t>Residential fields for community residential services and family residential services</w:t>
        </w:r>
      </w:hyperlink>
      <w:r>
        <w:rPr>
          <w:rStyle w:val="Hyperlink"/>
        </w:rPr>
        <w:br/>
      </w:r>
      <w:hyperlink r:id="rId18" w:history="1">
        <w:r w:rsidRPr="00B23B90">
          <w:rPr>
            <w:rStyle w:val="Hyperlink"/>
          </w:rPr>
          <w:t>Residential fields for integrated community supports</w:t>
        </w:r>
      </w:hyperlink>
      <w:r w:rsidRPr="00B14441">
        <w:rPr>
          <w:rStyle w:val="Hyperlink"/>
        </w:rPr>
        <w:br/>
      </w:r>
      <w:hyperlink r:id="rId19" w:history="1">
        <w:r w:rsidRPr="00B14441">
          <w:rPr>
            <w:rStyle w:val="Hyperlink"/>
          </w:rPr>
          <w:t>Service planning and authorization</w:t>
        </w:r>
      </w:hyperlink>
      <w:r w:rsidRPr="00B14441">
        <w:rPr>
          <w:rStyle w:val="Hyperlink"/>
        </w:rPr>
        <w:br/>
      </w:r>
      <w:hyperlink r:id="rId20" w:history="1">
        <w:r w:rsidRPr="00B14441">
          <w:rPr>
            <w:rStyle w:val="Hyperlink"/>
          </w:rPr>
          <w:t>Unit-based fields</w:t>
        </w:r>
      </w:hyperlink>
      <w:r w:rsidRPr="00B14441">
        <w:rPr>
          <w:rStyle w:val="Hyperlink"/>
        </w:rPr>
        <w:br/>
      </w:r>
      <w:hyperlink r:id="rId21" w:history="1">
        <w:r w:rsidRPr="00B14441">
          <w:rPr>
            <w:rStyle w:val="Hyperlink"/>
          </w:rPr>
          <w:t>Training modules</w:t>
        </w:r>
      </w:hyperlink>
      <w:r w:rsidRPr="00B14441">
        <w:rPr>
          <w:rStyle w:val="Hyperlink"/>
        </w:rPr>
        <w:br/>
      </w:r>
      <w:hyperlink r:id="rId22" w:history="1">
        <w:r w:rsidRPr="00B14441">
          <w:rPr>
            <w:rStyle w:val="Hyperlink"/>
          </w:rPr>
          <w:t>Glossary</w:t>
        </w:r>
      </w:hyperlink>
      <w:r w:rsidRPr="00B14441">
        <w:rPr>
          <w:rStyle w:val="Hyperlink"/>
        </w:rPr>
        <w:br/>
      </w:r>
      <w:hyperlink r:id="rId23" w:history="1">
        <w:r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580978" w:rsidRPr="00B44A0F" w14:paraId="3F41E1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66A1F" w14:textId="169BE05C" w:rsidR="00580978" w:rsidRDefault="00580978" w:rsidP="00F830B4">
            <w:pPr>
              <w:pStyle w:val="bodyContent"/>
            </w:pPr>
            <w:r>
              <w:t>10/1/25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E3CE" w14:textId="5970D1BB" w:rsidR="00580978" w:rsidRDefault="00580978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26AF" w14:textId="1FDF1006" w:rsidR="00580978" w:rsidRDefault="00580978" w:rsidP="00F32E71">
            <w:pPr>
              <w:pStyle w:val="bodyContent"/>
            </w:pPr>
            <w:r>
              <w:t>Updated information for Aitkin County</w:t>
            </w:r>
          </w:p>
        </w:tc>
      </w:tr>
      <w:tr w:rsidR="004A2B2B" w:rsidRPr="00B44A0F" w14:paraId="01C637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0408" w14:textId="46CD9F43" w:rsidR="004A2B2B" w:rsidRDefault="004A2B2B" w:rsidP="00F830B4">
            <w:pPr>
              <w:pStyle w:val="bodyContent"/>
            </w:pPr>
            <w:r>
              <w:t>9/24/25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864" w14:textId="6012BA56" w:rsidR="004A2B2B" w:rsidRDefault="004A2B2B" w:rsidP="00F830B4">
            <w:pPr>
              <w:pStyle w:val="bodyContent"/>
            </w:pPr>
            <w:hyperlink r:id="rId2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D2FD5" w14:textId="77777777" w:rsidR="004A2B2B" w:rsidRDefault="004A2B2B" w:rsidP="00F32E71">
            <w:pPr>
              <w:pStyle w:val="bodyContent"/>
            </w:pPr>
            <w:r>
              <w:t>Updated information for the following counties:</w:t>
            </w:r>
          </w:p>
          <w:p w14:paraId="0C8074E9" w14:textId="77777777" w:rsidR="004A2B2B" w:rsidRDefault="004A2B2B" w:rsidP="004A2B2B">
            <w:pPr>
              <w:pStyle w:val="ListBullet"/>
            </w:pPr>
            <w:r>
              <w:t>Anoka</w:t>
            </w:r>
          </w:p>
          <w:p w14:paraId="6A70BB16" w14:textId="19B057C1" w:rsidR="004A2B2B" w:rsidRDefault="004A2B2B" w:rsidP="004A2B2B">
            <w:pPr>
              <w:pStyle w:val="ListBullet"/>
            </w:pPr>
            <w:r>
              <w:t>Meeker</w:t>
            </w:r>
          </w:p>
        </w:tc>
      </w:tr>
      <w:tr w:rsidR="00BA29B3" w:rsidRPr="00B44A0F" w14:paraId="7057C81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464A" w14:textId="741AC930" w:rsidR="00BA29B3" w:rsidRDefault="00BA29B3" w:rsidP="00F830B4">
            <w:pPr>
              <w:pStyle w:val="bodyContent"/>
            </w:pPr>
            <w:r>
              <w:t>9/4/25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5E0D" w14:textId="606127A7" w:rsidR="00BA29B3" w:rsidRDefault="00BA29B3" w:rsidP="00F830B4">
            <w:pPr>
              <w:pStyle w:val="bodyContent"/>
            </w:pPr>
            <w:hyperlink r:id="rId2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D20A" w14:textId="54BE9D37" w:rsidR="00BA29B3" w:rsidRDefault="00BA29B3" w:rsidP="00F32E71">
            <w:pPr>
              <w:pStyle w:val="bodyContent"/>
            </w:pPr>
            <w:r>
              <w:t>Updated information for Stevens County</w:t>
            </w:r>
          </w:p>
        </w:tc>
      </w:tr>
      <w:tr w:rsidR="00F32E71" w:rsidRPr="00B44A0F" w14:paraId="1AA351F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EC64" w14:textId="553652BD" w:rsidR="00F32E71" w:rsidRDefault="00F32E71" w:rsidP="00F830B4">
            <w:pPr>
              <w:pStyle w:val="bodyContent"/>
            </w:pPr>
            <w:r>
              <w:t>9/2/25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9A2F" w14:textId="4755A0B0" w:rsidR="00F32E71" w:rsidRDefault="00F32E71" w:rsidP="00F830B4">
            <w:pPr>
              <w:pStyle w:val="bodyContent"/>
            </w:pPr>
            <w:hyperlink r:id="rId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06A1" w14:textId="77777777" w:rsidR="00F32E71" w:rsidRDefault="00F32E71" w:rsidP="00F32E71">
            <w:pPr>
              <w:pStyle w:val="bodyContent"/>
            </w:pPr>
            <w:r>
              <w:t>Updated information for the following counties:</w:t>
            </w:r>
          </w:p>
          <w:p w14:paraId="407D4ABB" w14:textId="77777777" w:rsidR="00F32E71" w:rsidRDefault="00F32E71" w:rsidP="00F32E71">
            <w:pPr>
              <w:pStyle w:val="ListBullet"/>
            </w:pPr>
            <w:r>
              <w:t>Benton</w:t>
            </w:r>
          </w:p>
          <w:p w14:paraId="411C7060" w14:textId="77777777" w:rsidR="00F32E71" w:rsidRDefault="00F32E71" w:rsidP="00F32E71">
            <w:pPr>
              <w:pStyle w:val="ListBullet"/>
            </w:pPr>
            <w:r>
              <w:t>Lac qui Parle</w:t>
            </w:r>
          </w:p>
          <w:p w14:paraId="525766CD" w14:textId="221D053B" w:rsidR="00731D22" w:rsidRDefault="00731D22" w:rsidP="00F32E71">
            <w:pPr>
              <w:pStyle w:val="ListBullet"/>
            </w:pPr>
            <w:r>
              <w:t>Meeker</w:t>
            </w:r>
          </w:p>
          <w:p w14:paraId="00E2DF76" w14:textId="2498FD3C" w:rsidR="00F32E71" w:rsidRDefault="00F32E71" w:rsidP="00F32E71">
            <w:pPr>
              <w:pStyle w:val="ListBullet"/>
            </w:pPr>
            <w:r>
              <w:t>Washington</w:t>
            </w:r>
          </w:p>
        </w:tc>
      </w:tr>
      <w:tr w:rsidR="00DD3F1D" w:rsidRPr="00B44A0F" w14:paraId="2D0A0A6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D380" w14:textId="02AC8423" w:rsidR="00DD3F1D" w:rsidRDefault="00DD3F1D" w:rsidP="00F830B4">
            <w:pPr>
              <w:pStyle w:val="bodyContent"/>
            </w:pPr>
            <w:r>
              <w:t>7/31/25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D93" w14:textId="0AAC772A" w:rsidR="00DD3F1D" w:rsidRDefault="00DD3F1D" w:rsidP="00F830B4">
            <w:pPr>
              <w:pStyle w:val="bodyContent"/>
            </w:pPr>
            <w:hyperlink r:id="rId28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C885" w14:textId="355245F9" w:rsidR="00DD3F1D" w:rsidRDefault="00DD3F1D" w:rsidP="000605BF">
            <w:pPr>
              <w:pStyle w:val="bodyContent"/>
            </w:pPr>
            <w:r>
              <w:t xml:space="preserve">Updated </w:t>
            </w:r>
            <w:r w:rsidR="00AA2D7E">
              <w:t xml:space="preserve">mileage </w:t>
            </w:r>
            <w:r w:rsidRPr="00DD3F1D">
              <w:t>rates</w:t>
            </w:r>
            <w:r>
              <w:t xml:space="preserve"> for the following transportation sub-services:</w:t>
            </w:r>
            <w:r w:rsidRPr="00DD3F1D">
              <w:t xml:space="preserve"> </w:t>
            </w:r>
          </w:p>
          <w:p w14:paraId="5CFA02FF" w14:textId="77777777" w:rsidR="00DD3F1D" w:rsidRDefault="00DD3F1D" w:rsidP="00DD3F1D">
            <w:pPr>
              <w:pStyle w:val="ListBullet"/>
            </w:pPr>
            <w:r w:rsidRPr="00DD3F1D">
              <w:t>Mileage 1:1 non-medical transportation</w:t>
            </w:r>
          </w:p>
          <w:p w14:paraId="5A1DDFA6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3-5</w:t>
            </w:r>
          </w:p>
          <w:p w14:paraId="4C5B8945" w14:textId="77777777" w:rsidR="00DD3F1D" w:rsidRDefault="00DD3F1D" w:rsidP="00DD3F1D">
            <w:pPr>
              <w:pStyle w:val="ListBullet"/>
            </w:pPr>
            <w:r w:rsidRPr="00DD3F1D">
              <w:t>Non-medical transport group size – number of riders: 6-10</w:t>
            </w:r>
          </w:p>
          <w:p w14:paraId="54E695B4" w14:textId="57289EA8" w:rsidR="00DD3F1D" w:rsidRDefault="00DD3F1D" w:rsidP="00DD3F1D">
            <w:pPr>
              <w:pStyle w:val="ListBullet"/>
            </w:pPr>
            <w:r w:rsidRPr="00DD3F1D">
              <w:t>Non-medical transport group size – number of riders: 11 or more</w:t>
            </w:r>
          </w:p>
        </w:tc>
      </w:tr>
      <w:tr w:rsidR="000605BF" w:rsidRPr="00B44A0F" w14:paraId="4C83CE7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E77" w14:textId="06612C3E" w:rsidR="000605BF" w:rsidRDefault="000605BF" w:rsidP="00F830B4">
            <w:pPr>
              <w:pStyle w:val="bodyContent"/>
            </w:pPr>
            <w:r>
              <w:t>6/6/25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4FB6" w14:textId="3A6633F1" w:rsidR="000605BF" w:rsidRDefault="000605BF" w:rsidP="00F830B4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543CD" w14:textId="77777777" w:rsidR="000605BF" w:rsidRDefault="000605BF" w:rsidP="000605BF">
            <w:pPr>
              <w:pStyle w:val="bodyContent"/>
            </w:pPr>
            <w:r>
              <w:t>Updated information for the following counties:</w:t>
            </w:r>
          </w:p>
          <w:p w14:paraId="29170809" w14:textId="77777777" w:rsidR="000605BF" w:rsidRDefault="000605BF" w:rsidP="000605BF">
            <w:pPr>
              <w:pStyle w:val="ListBullet"/>
            </w:pPr>
            <w:r>
              <w:t>Dodge</w:t>
            </w:r>
          </w:p>
          <w:p w14:paraId="739BFEC8" w14:textId="77777777" w:rsidR="000605BF" w:rsidRDefault="000605BF" w:rsidP="000605BF">
            <w:pPr>
              <w:pStyle w:val="ListBullet"/>
            </w:pPr>
            <w:r>
              <w:t>Douglas</w:t>
            </w:r>
          </w:p>
          <w:p w14:paraId="428A43BB" w14:textId="77777777" w:rsidR="000605BF" w:rsidRDefault="000605BF" w:rsidP="000605BF">
            <w:pPr>
              <w:pStyle w:val="ListBullet"/>
            </w:pPr>
            <w:r>
              <w:t>Grant</w:t>
            </w:r>
          </w:p>
          <w:p w14:paraId="4D552730" w14:textId="77777777" w:rsidR="000605BF" w:rsidRDefault="000605BF" w:rsidP="000605BF">
            <w:pPr>
              <w:pStyle w:val="ListBullet"/>
            </w:pPr>
            <w:r>
              <w:t>Pope</w:t>
            </w:r>
          </w:p>
          <w:p w14:paraId="56CD3680" w14:textId="77777777" w:rsidR="000605BF" w:rsidRDefault="000605BF" w:rsidP="000605BF">
            <w:pPr>
              <w:pStyle w:val="ListBullet"/>
            </w:pPr>
            <w:r>
              <w:t>Steele</w:t>
            </w:r>
          </w:p>
          <w:p w14:paraId="19B0B314" w14:textId="77777777" w:rsidR="000605BF" w:rsidRDefault="000605BF" w:rsidP="000605BF">
            <w:pPr>
              <w:pStyle w:val="ListBullet"/>
            </w:pPr>
            <w:r>
              <w:t>Stevens</w:t>
            </w:r>
          </w:p>
          <w:p w14:paraId="2AD2D34B" w14:textId="77777777" w:rsidR="000605BF" w:rsidRDefault="000605BF" w:rsidP="000605BF">
            <w:pPr>
              <w:pStyle w:val="ListBullet"/>
            </w:pPr>
            <w:r>
              <w:t>Traverse</w:t>
            </w:r>
          </w:p>
          <w:p w14:paraId="1914C2D9" w14:textId="7500B398" w:rsidR="000605BF" w:rsidRDefault="000605BF" w:rsidP="000605BF">
            <w:pPr>
              <w:pStyle w:val="ListBullet"/>
            </w:pPr>
            <w:r>
              <w:t>Waseca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lastRenderedPageBreak/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lastRenderedPageBreak/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281F4D" w:rsidP="00F830B4">
            <w:pPr>
              <w:pStyle w:val="bodyContent"/>
            </w:pPr>
            <w:hyperlink r:id="rId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8B3AD0" w:rsidP="00F830B4">
            <w:pPr>
              <w:pStyle w:val="bodyContent"/>
            </w:pPr>
            <w:hyperlink r:id="rId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33023C" w:rsidP="00F830B4">
            <w:pPr>
              <w:pStyle w:val="bodyContent"/>
            </w:pPr>
            <w:hyperlink r:id="rId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864771" w:rsidP="00F830B4">
            <w:pPr>
              <w:pStyle w:val="bodyContent"/>
            </w:pPr>
            <w:hyperlink r:id="rId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7A19EF" w:rsidP="00F830B4">
            <w:pPr>
              <w:pStyle w:val="bodyContent"/>
            </w:pPr>
            <w:hyperlink r:id="rId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273839" w:rsidP="00F830B4">
            <w:pPr>
              <w:pStyle w:val="bodyContent"/>
            </w:pPr>
            <w:hyperlink r:id="rId36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E46293" w:rsidP="00F830B4">
            <w:pPr>
              <w:pStyle w:val="bodyContent"/>
            </w:pPr>
            <w:hyperlink r:id="rId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0E73C9" w:rsidP="00F830B4">
            <w:pPr>
              <w:pStyle w:val="bodyContent"/>
            </w:pPr>
            <w:hyperlink r:id="rId3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9C54B2" w:rsidP="00F830B4">
            <w:pPr>
              <w:pStyle w:val="bodyContent"/>
            </w:pPr>
            <w:hyperlink r:id="rId3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8E042C" w:rsidP="00F830B4">
            <w:pPr>
              <w:pStyle w:val="bodyContent"/>
            </w:pPr>
            <w:hyperlink r:id="rId4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B02CF" w:rsidP="00F830B4">
            <w:pPr>
              <w:pStyle w:val="bodyContent"/>
            </w:pPr>
            <w:hyperlink r:id="rId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742ACD" w:rsidP="00F830B4">
            <w:pPr>
              <w:pStyle w:val="bodyContent"/>
            </w:pPr>
            <w:hyperlink r:id="rId4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E3139A" w:rsidP="00F830B4">
            <w:pPr>
              <w:pStyle w:val="bodyContent"/>
            </w:pPr>
            <w:hyperlink r:id="rId4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586D19" w:rsidP="00F830B4">
            <w:pPr>
              <w:pStyle w:val="bodyContent"/>
            </w:pPr>
            <w:hyperlink r:id="rId4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3734B8" w:rsidP="00F830B4">
            <w:pPr>
              <w:pStyle w:val="bodyContent"/>
            </w:pPr>
            <w:hyperlink r:id="rId4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lastRenderedPageBreak/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lastRenderedPageBreak/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0B3109" w:rsidP="00F830B4">
            <w:pPr>
              <w:pStyle w:val="bodyContent"/>
            </w:pPr>
            <w:hyperlink r:id="rId46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EC081C" w:rsidP="00F830B4">
            <w:pPr>
              <w:pStyle w:val="bodyContent"/>
            </w:pPr>
            <w:hyperlink r:id="rId4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F830B4" w:rsidP="00F830B4">
            <w:pPr>
              <w:pStyle w:val="bodyContent"/>
            </w:pPr>
            <w:hyperlink r:id="rId48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F830B4" w:rsidP="00F830B4">
            <w:pPr>
              <w:pStyle w:val="bodyContent"/>
            </w:pPr>
            <w:hyperlink r:id="rId4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F830B4" w:rsidP="00F830B4">
            <w:pPr>
              <w:pStyle w:val="bodyContent"/>
            </w:pPr>
            <w:hyperlink r:id="rId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F830B4" w:rsidP="00F830B4">
            <w:pPr>
              <w:pStyle w:val="bodyContent"/>
            </w:pPr>
            <w:hyperlink r:id="rId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F830B4" w:rsidP="00F830B4">
            <w:pPr>
              <w:pStyle w:val="bodyContent"/>
            </w:pPr>
            <w:hyperlink r:id="rId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F830B4" w:rsidP="00F830B4">
            <w:pPr>
              <w:pStyle w:val="bodyContent"/>
            </w:pPr>
            <w:hyperlink r:id="rId5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F830B4" w:rsidP="00F830B4">
            <w:pPr>
              <w:pStyle w:val="bodyContent"/>
            </w:pPr>
            <w:hyperlink r:id="rId54" w:history="1">
              <w:r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F830B4" w:rsidP="00F830B4">
            <w:pPr>
              <w:pStyle w:val="bodyContent"/>
            </w:pPr>
            <w:hyperlink r:id="rId5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F830B4" w:rsidP="00F830B4">
            <w:pPr>
              <w:pStyle w:val="bodyContent"/>
            </w:pPr>
            <w:hyperlink r:id="rId5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F830B4" w:rsidP="00F830B4">
            <w:pPr>
              <w:pStyle w:val="bodyContent"/>
            </w:pPr>
            <w:hyperlink r:id="rId57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F830B4" w:rsidP="00F830B4">
            <w:pPr>
              <w:pStyle w:val="bodyContent"/>
            </w:pPr>
            <w:hyperlink r:id="rId5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lastRenderedPageBreak/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lastRenderedPageBreak/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F830B4" w:rsidP="00F830B4">
            <w:pPr>
              <w:pStyle w:val="bodyContent"/>
            </w:pPr>
            <w:hyperlink r:id="rId5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F830B4" w:rsidP="00F830B4">
            <w:pPr>
              <w:pStyle w:val="bodyContent"/>
            </w:pPr>
            <w:hyperlink r:id="rId6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F830B4" w:rsidP="00F830B4">
            <w:pPr>
              <w:pStyle w:val="bodyContent"/>
            </w:pPr>
            <w:hyperlink r:id="rId6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F830B4" w:rsidP="00F830B4">
            <w:pPr>
              <w:pStyle w:val="bodyContent"/>
            </w:pPr>
            <w:hyperlink r:id="rId62" w:history="1">
              <w:r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F830B4" w:rsidP="00F830B4">
            <w:pPr>
              <w:pStyle w:val="bodyContent"/>
            </w:pPr>
            <w:hyperlink r:id="rId63" w:history="1">
              <w:r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64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F830B4" w:rsidP="00F830B4">
            <w:pPr>
              <w:pStyle w:val="bodyContent"/>
            </w:pPr>
            <w:hyperlink r:id="rId65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F830B4" w:rsidP="00F830B4">
            <w:pPr>
              <w:pStyle w:val="bodyContent"/>
            </w:pPr>
            <w:hyperlink r:id="rId6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F830B4" w:rsidP="00F830B4">
            <w:pPr>
              <w:pStyle w:val="bodyContent"/>
            </w:pPr>
            <w:hyperlink r:id="rId6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F830B4" w:rsidP="00F830B4">
            <w:pPr>
              <w:pStyle w:val="bodyContent"/>
            </w:pPr>
            <w:hyperlink r:id="rId68" w:history="1">
              <w:r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F830B4" w:rsidP="00F830B4">
            <w:pPr>
              <w:pStyle w:val="bodyContent"/>
            </w:pPr>
            <w:hyperlink r:id="rId6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F830B4" w:rsidP="00F830B4">
            <w:pPr>
              <w:pStyle w:val="bodyContent"/>
            </w:pPr>
            <w:hyperlink r:id="rId7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71" w:history="1">
              <w:r w:rsidRPr="008357B3">
                <w:rPr>
                  <w:rStyle w:val="Hyperlink"/>
                </w:rPr>
                <w:t>Quick reference guide on rate calculations for customized living/24-</w:t>
              </w:r>
              <w:r w:rsidRPr="008357B3">
                <w:rPr>
                  <w:rStyle w:val="Hyperlink"/>
                </w:rPr>
                <w:lastRenderedPageBreak/>
                <w:t>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lastRenderedPageBreak/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72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F830B4" w:rsidP="00F830B4">
            <w:pPr>
              <w:pStyle w:val="bodyContent"/>
              <w:rPr>
                <w:rStyle w:val="Hyperlink"/>
              </w:rPr>
            </w:pPr>
            <w:hyperlink r:id="rId73" w:history="1">
              <w:r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F830B4" w:rsidP="00F830B4">
            <w:pPr>
              <w:pStyle w:val="bodyContent"/>
            </w:pPr>
            <w:hyperlink r:id="rId74" w:history="1">
              <w:r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7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2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6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lastRenderedPageBreak/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8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9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99" w:history="1">
              <w:r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1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lastRenderedPageBreak/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8" w:history="1">
              <w:r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1" w:history="1">
              <w:r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14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17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Pr="004A61BA">
                <w:rPr>
                  <w:rStyle w:val="Hyperlink"/>
                </w:rPr>
                <w:t>Qu</w:t>
              </w:r>
              <w:r>
                <w:rPr>
                  <w:rStyle w:val="Hyperlink"/>
                </w:rPr>
                <w:t xml:space="preserve">ick reference guide on </w:t>
              </w:r>
              <w:r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0" w:history="1">
              <w:r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F830B4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26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lastRenderedPageBreak/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3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9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lastRenderedPageBreak/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8" w:history="1">
              <w:r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1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2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3" w:history="1">
              <w:r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154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5" w:history="1">
              <w:r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F830B4" w:rsidP="00F830B4">
            <w:pPr>
              <w:pStyle w:val="bodyContent"/>
              <w:rPr>
                <w:rStyle w:val="Hyperlink"/>
              </w:rPr>
            </w:pPr>
            <w:hyperlink r:id="rId156" w:history="1">
              <w:r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05BF"/>
    <w:rsid w:val="000667DC"/>
    <w:rsid w:val="00066FBA"/>
    <w:rsid w:val="00093DEE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2B2B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0978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21A52"/>
    <w:rsid w:val="00627CB7"/>
    <w:rsid w:val="0065131D"/>
    <w:rsid w:val="00653209"/>
    <w:rsid w:val="00653EBA"/>
    <w:rsid w:val="006619AF"/>
    <w:rsid w:val="00674918"/>
    <w:rsid w:val="006A16D1"/>
    <w:rsid w:val="006B0339"/>
    <w:rsid w:val="006C49A9"/>
    <w:rsid w:val="006C753A"/>
    <w:rsid w:val="006C7A44"/>
    <w:rsid w:val="00700EE1"/>
    <w:rsid w:val="00731D22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A2D7E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A29B3"/>
    <w:rsid w:val="00BB02CF"/>
    <w:rsid w:val="00BC6E81"/>
    <w:rsid w:val="00BD18B2"/>
    <w:rsid w:val="00BF12FD"/>
    <w:rsid w:val="00C15119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C37AB"/>
    <w:rsid w:val="00DD3F1D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2E71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85','mapcy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86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-286852','')" TargetMode="External"/><Relationship Id="rId107" Type="http://schemas.openxmlformats.org/officeDocument/2006/relationships/hyperlink" Target="javascript:link('dhs16_182185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86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16_182185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MNDHS-061577','')" TargetMode="External"/><Relationship Id="rId118" Type="http://schemas.openxmlformats.org/officeDocument/2006/relationships/hyperlink" Target="javascript:link('DHS16_182198','')" TargetMode="External"/><Relationship Id="rId139" Type="http://schemas.openxmlformats.org/officeDocument/2006/relationships/hyperlink" Target="javascript:link('DHS-318461','')" TargetMode="External"/><Relationship Id="rId80" Type="http://schemas.openxmlformats.org/officeDocument/2006/relationships/hyperlink" Target="javascript:link('DHS-317288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hyperlink" Target="javascript:link('DHS-317288','')" TargetMode="External"/><Relationship Id="rId155" Type="http://schemas.openxmlformats.org/officeDocument/2006/relationships/hyperlink" Target="javascript:link('DHS16_189447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82181','')" TargetMode="External"/><Relationship Id="rId108" Type="http://schemas.openxmlformats.org/officeDocument/2006/relationships/hyperlink" Target="javascript:link('dhs16_182182','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16_182195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-318461','')" TargetMode="External"/><Relationship Id="rId145" Type="http://schemas.openxmlformats.org/officeDocument/2006/relationships/hyperlink" Target="javascript:link('dhs16_182182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16_18219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327070','remote')" TargetMode="External"/><Relationship Id="rId119" Type="http://schemas.openxmlformats.org/officeDocument/2006/relationships/hyperlink" Target="javascript:link('DHS16_182196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MNDHS-061577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16_182184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-317288','')" TargetMode="External"/><Relationship Id="rId151" Type="http://schemas.openxmlformats.org/officeDocument/2006/relationships/hyperlink" Target="javascript:link('DHS-317288','')" TargetMode="External"/><Relationship Id="rId156" Type="http://schemas.openxmlformats.org/officeDocument/2006/relationships/hyperlink" Target="javascript:link('DHS16_182196','')" TargetMode="Externa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1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99','')" TargetMode="External"/><Relationship Id="rId125" Type="http://schemas.openxmlformats.org/officeDocument/2006/relationships/hyperlink" Target="javascript:link('DHS-327996','')" TargetMode="External"/><Relationship Id="rId141" Type="http://schemas.openxmlformats.org/officeDocument/2006/relationships/hyperlink" Target="javascript:link('DHS-317288','')" TargetMode="External"/><Relationship Id="rId146" Type="http://schemas.openxmlformats.org/officeDocument/2006/relationships/hyperlink" Target="javascript:link('dhs16_182183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39044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83','')" TargetMode="External"/><Relationship Id="rId115" Type="http://schemas.openxmlformats.org/officeDocument/2006/relationships/hyperlink" Target="javascript:link('DHS16_182195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-317288','')" TargetMode="External"/><Relationship Id="rId157" Type="http://schemas.openxmlformats.org/officeDocument/2006/relationships/fontTable" Target="fontTable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2184','')" TargetMode="External"/><Relationship Id="rId152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16_182182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https://mn.gov/dhs/partners-and-providers/news-initiatives-reports-workgroups/long-term-services-and-supports/waiver-reimagine/" TargetMode="External"/><Relationship Id="rId147" Type="http://schemas.openxmlformats.org/officeDocument/2006/relationships/hyperlink" Target="javascript:link('dhs16_182181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39124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16_182178','')" TargetMode="External"/><Relationship Id="rId142" Type="http://schemas.openxmlformats.org/officeDocument/2006/relationships/hyperlink" Target="javascript:link('DHS16_196615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27996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-290868','')" TargetMode="External"/><Relationship Id="rId137" Type="http://schemas.openxmlformats.org/officeDocument/2006/relationships/hyperlink" Target="javascript:link('DHS-317288','')" TargetMode="External"/><Relationship Id="rId158" Type="http://schemas.openxmlformats.org/officeDocument/2006/relationships/theme" Target="theme/theme1.xm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96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84','')" TargetMode="External"/><Relationship Id="rId132" Type="http://schemas.openxmlformats.org/officeDocument/2006/relationships/hyperlink" Target="javascript:link('DHS-317288','')" TargetMode="External"/><Relationship Id="rId153" Type="http://schemas.openxmlformats.org/officeDocument/2006/relationships/hyperlink" Target="javascript:link('DHS16_182186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16_182196','')" TargetMode="External"/><Relationship Id="rId57" Type="http://schemas.openxmlformats.org/officeDocument/2006/relationships/hyperlink" Target="javascript:link('DHS16_182196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16_182184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28793','')" TargetMode="External"/><Relationship Id="rId101" Type="http://schemas.openxmlformats.org/officeDocument/2006/relationships/hyperlink" Target="javascript:link('DHS-327070','unit_breakdown')" TargetMode="External"/><Relationship Id="rId122" Type="http://schemas.openxmlformats.org/officeDocument/2006/relationships/hyperlink" Target="javascript:link('dhs16_182186','')" TargetMode="External"/><Relationship Id="rId143" Type="http://schemas.openxmlformats.org/officeDocument/2006/relationships/hyperlink" Target="javascript:link('DHS-290868','')" TargetMode="External"/><Relationship Id="rId148" Type="http://schemas.openxmlformats.org/officeDocument/2006/relationships/hyperlink" Target="javascript:link('DHS16_182184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16_182196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286852','')" TargetMode="External"/><Relationship Id="rId133" Type="http://schemas.openxmlformats.org/officeDocument/2006/relationships/hyperlink" Target="javascript:link('DHS-317288','')" TargetMode="External"/><Relationship Id="rId154" Type="http://schemas.openxmlformats.org/officeDocument/2006/relationships/hyperlink" Target="javascript:link('DHS-316568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16_196615','')" TargetMode="External"/><Relationship Id="rId144" Type="http://schemas.openxmlformats.org/officeDocument/2006/relationships/hyperlink" Target="javascript:link('dhs16_182195','')" TargetMode="External"/><Relationship Id="rId90" Type="http://schemas.openxmlformats.org/officeDocument/2006/relationships/hyperlink" Target="javascript:link('DHS-317288','')" TargetMode="External"/><Relationship Id="rId27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16_182196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9447','')" TargetMode="External"/><Relationship Id="rId134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2733</Words>
  <Characters>24294</Characters>
  <Application>Microsoft Office Word</Application>
  <DocSecurity>0</DocSecurity>
  <Lines>202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2025-10-01T15:37:00Z</dcterms:created>
  <dcterms:modified xsi:type="dcterms:W3CDTF">2025-10-01T15:37:00Z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