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9F6" w14:textId="2D46B3F2" w:rsidR="00A84A55" w:rsidRPr="005B0689" w:rsidRDefault="007138F1" w:rsidP="005B0689">
      <w:pPr>
        <w:pStyle w:val="pageHeader"/>
      </w:pPr>
      <w:r>
        <w:t xml:space="preserve">AASD and </w:t>
      </w:r>
      <w:r w:rsidR="00A84A55" w:rsidRPr="003816D1">
        <w:t xml:space="preserve">DSD </w:t>
      </w:r>
      <w:proofErr w:type="spellStart"/>
      <w:r w:rsidR="00A84A55" w:rsidRPr="003816D1">
        <w:t>eList</w:t>
      </w:r>
      <w:proofErr w:type="spellEnd"/>
      <w:r w:rsidR="00A84A55" w:rsidRPr="003816D1">
        <w:t xml:space="preserve"> announcement </w:t>
      </w:r>
    </w:p>
    <w:p w14:paraId="7E239638" w14:textId="631F57A6" w:rsidR="001B0792" w:rsidRDefault="00A84A55" w:rsidP="00BA3A4D">
      <w:pPr>
        <w:pStyle w:val="bodyContent"/>
      </w:pPr>
      <w:r w:rsidRPr="005B0689">
        <w:rPr>
          <w:rStyle w:val="Bold"/>
        </w:rPr>
        <w:t>Date</w:t>
      </w:r>
      <w:r>
        <w:t xml:space="preserve">: </w:t>
      </w:r>
      <w:r w:rsidR="00591EC4">
        <w:t xml:space="preserve">Feb. </w:t>
      </w:r>
      <w:r w:rsidR="002E2F2F">
        <w:t>10</w:t>
      </w:r>
      <w:r w:rsidR="00591EC4">
        <w:t>, 2026</w:t>
      </w:r>
      <w:r>
        <w:br/>
      </w:r>
      <w:r w:rsidRPr="005B0689">
        <w:rPr>
          <w:rStyle w:val="Bold"/>
        </w:rPr>
        <w:t>To</w:t>
      </w:r>
      <w:r>
        <w:t xml:space="preserve">: </w:t>
      </w:r>
      <w:r w:rsidR="007138F1" w:rsidRPr="007138F1">
        <w:t xml:space="preserve">Disability Waiver Rate System </w:t>
      </w:r>
      <w:r w:rsidR="007138F1">
        <w:t>(</w:t>
      </w:r>
      <w:r w:rsidR="00591EC4" w:rsidRPr="00591EC4">
        <w:t>DWRS</w:t>
      </w:r>
      <w:r w:rsidR="007138F1">
        <w:t>)</w:t>
      </w:r>
      <w:r w:rsidR="00591EC4" w:rsidRPr="00591EC4">
        <w:t xml:space="preserve"> and </w:t>
      </w:r>
      <w:r w:rsidR="007138F1">
        <w:t>personal care assistance (</w:t>
      </w:r>
      <w:r w:rsidR="00591EC4" w:rsidRPr="00591EC4">
        <w:t>PCA</w:t>
      </w:r>
      <w:r w:rsidR="007138F1">
        <w:t>)</w:t>
      </w:r>
      <w:r w:rsidR="00591EC4" w:rsidRPr="00591EC4">
        <w:t>/</w:t>
      </w:r>
      <w:r w:rsidR="007138F1" w:rsidRPr="007138F1">
        <w:t xml:space="preserve">Community First Services and Supports </w:t>
      </w:r>
      <w:r w:rsidR="007138F1">
        <w:t>(</w:t>
      </w:r>
      <w:r w:rsidR="00591EC4" w:rsidRPr="00591EC4">
        <w:t>CFSS</w:t>
      </w:r>
      <w:r w:rsidR="007138F1">
        <w:t>)</w:t>
      </w:r>
      <w:r w:rsidR="00591EC4" w:rsidRPr="00591EC4">
        <w:t xml:space="preserve"> agency-model providers</w:t>
      </w:r>
      <w:r>
        <w:br/>
      </w:r>
      <w:r w:rsidRPr="005B0689">
        <w:rPr>
          <w:rStyle w:val="Bold"/>
        </w:rPr>
        <w:t>From</w:t>
      </w:r>
      <w:r>
        <w:t xml:space="preserve">: </w:t>
      </w:r>
      <w:r w:rsidR="007138F1" w:rsidRPr="007138F1">
        <w:t>DHS Aging and Adult Services and Disability Services divisions</w:t>
      </w:r>
      <w:r>
        <w:br/>
      </w:r>
      <w:r w:rsidRPr="005B0689">
        <w:rPr>
          <w:rStyle w:val="Bold"/>
        </w:rPr>
        <w:t>Purpose</w:t>
      </w:r>
      <w:r w:rsidRPr="004F5649">
        <w:t>:</w:t>
      </w:r>
      <w:r>
        <w:t xml:space="preserve"> T</w:t>
      </w:r>
      <w:r w:rsidR="00BA3A4D">
        <w:t xml:space="preserve">o </w:t>
      </w:r>
      <w:r w:rsidR="00DE444E">
        <w:t>ask</w:t>
      </w:r>
      <w:r w:rsidR="00591EC4" w:rsidRPr="00591EC4">
        <w:t xml:space="preserve"> DWRS and PCA/CFSS agency-model providers </w:t>
      </w:r>
      <w:r w:rsidR="007138F1">
        <w:t xml:space="preserve">to </w:t>
      </w:r>
      <w:r w:rsidR="00591EC4" w:rsidRPr="00591EC4">
        <w:t>update their authorized agent information</w:t>
      </w:r>
      <w:r w:rsidR="0028702A">
        <w:t xml:space="preserve"> </w:t>
      </w:r>
      <w:r w:rsidR="00501DFF">
        <w:t>to prepare</w:t>
      </w:r>
      <w:r w:rsidR="0028702A">
        <w:t xml:space="preserve"> for the </w:t>
      </w:r>
      <w:r w:rsidR="00501DFF">
        <w:t>2026</w:t>
      </w:r>
      <w:r w:rsidR="0028702A">
        <w:t xml:space="preserve"> DWRS and PCA/CFSS cost reporting cycle</w:t>
      </w:r>
      <w:r>
        <w:br/>
      </w:r>
      <w:r w:rsidRPr="005B0689">
        <w:rPr>
          <w:rStyle w:val="Bold"/>
        </w:rPr>
        <w:t>Contact</w:t>
      </w:r>
      <w:r>
        <w:t xml:space="preserve">: </w:t>
      </w:r>
      <w:hyperlink r:id="rId12" w:history="1">
        <w:r w:rsidR="00591EC4" w:rsidRPr="00BA595D">
          <w:rPr>
            <w:rStyle w:val="Hyperlink"/>
          </w:rPr>
          <w:t>dhs.costreport@state.mn.us</w:t>
        </w:r>
      </w:hyperlink>
      <w:r w:rsidR="00591EC4">
        <w:t xml:space="preserve"> </w:t>
      </w:r>
    </w:p>
    <w:p w14:paraId="3025CA1F" w14:textId="63E740F3" w:rsidR="00A84A55" w:rsidRPr="001B0792" w:rsidRDefault="00591EC4" w:rsidP="00BA3A4D">
      <w:pPr>
        <w:pStyle w:val="sectionHeader"/>
      </w:pPr>
      <w:r w:rsidRPr="00591EC4">
        <w:t>DWRS and PCA/CFSS cost reporting</w:t>
      </w:r>
      <w:r w:rsidR="00DE444E">
        <w:t xml:space="preserve"> </w:t>
      </w:r>
      <w:r w:rsidR="000B6C7E">
        <w:t>update</w:t>
      </w:r>
    </w:p>
    <w:p w14:paraId="3765F351" w14:textId="1DF3B732" w:rsidR="007138F1" w:rsidRDefault="007138F1" w:rsidP="00591EC4">
      <w:pPr>
        <w:pStyle w:val="bodyContent"/>
        <w:rPr>
          <w:lang w:bidi="en-US"/>
        </w:rPr>
      </w:pPr>
      <w:r>
        <w:rPr>
          <w:lang w:bidi="en-US"/>
        </w:rPr>
        <w:t xml:space="preserve">DHS plans to begin the second </w:t>
      </w:r>
      <w:r w:rsidR="00FC6153">
        <w:rPr>
          <w:lang w:bidi="en-US"/>
        </w:rPr>
        <w:t xml:space="preserve">five-year </w:t>
      </w:r>
      <w:r>
        <w:rPr>
          <w:lang w:bidi="en-US"/>
        </w:rPr>
        <w:t>cycle of DWRS cost reporting and the second year of PCA/CFSS cost reporting</w:t>
      </w:r>
      <w:r w:rsidR="000A57AB">
        <w:rPr>
          <w:lang w:bidi="en-US"/>
        </w:rPr>
        <w:t xml:space="preserve"> in March 2026</w:t>
      </w:r>
      <w:r>
        <w:rPr>
          <w:lang w:bidi="en-US"/>
        </w:rPr>
        <w:t>.</w:t>
      </w:r>
    </w:p>
    <w:p w14:paraId="46CA4E0C" w14:textId="144203AC" w:rsidR="000A57AB" w:rsidRDefault="00DE444E" w:rsidP="000A57AB">
      <w:pPr>
        <w:pStyle w:val="bodyContent"/>
      </w:pPr>
      <w:r>
        <w:t>We</w:t>
      </w:r>
      <w:r w:rsidR="000A57AB" w:rsidRPr="007138F1">
        <w:t xml:space="preserve"> will</w:t>
      </w:r>
      <w:r w:rsidR="000A57AB">
        <w:t>:</w:t>
      </w:r>
      <w:r w:rsidR="000A57AB" w:rsidRPr="007138F1">
        <w:t xml:space="preserve"> </w:t>
      </w:r>
    </w:p>
    <w:p w14:paraId="144E014F" w14:textId="60ECE56E" w:rsidR="000A57AB" w:rsidRDefault="000A57AB" w:rsidP="00DE444E">
      <w:pPr>
        <w:pStyle w:val="ListBullet"/>
      </w:pPr>
      <w:r>
        <w:t>R</w:t>
      </w:r>
      <w:r w:rsidRPr="007138F1">
        <w:t>andomly select provider organizations to participate in the 2026 DWRS and PCA/CFSS cost reporting cycle</w:t>
      </w:r>
      <w:r>
        <w:t>.</w:t>
      </w:r>
    </w:p>
    <w:p w14:paraId="7D1C9EBC" w14:textId="7735D56C" w:rsidR="00DE444E" w:rsidRDefault="00DE444E" w:rsidP="00DE444E">
      <w:pPr>
        <w:pStyle w:val="ListBullet"/>
      </w:pPr>
      <w:r>
        <w:t>Use the authorized agent contact information on file in the Minnesota Provider Screening and Enrollment (MPSE) portal.</w:t>
      </w:r>
    </w:p>
    <w:p w14:paraId="467A96D6" w14:textId="529442E4" w:rsidR="00591EC4" w:rsidRPr="007138F1" w:rsidRDefault="000A57AB" w:rsidP="007138F1">
      <w:pPr>
        <w:pStyle w:val="ListBullet"/>
        <w:rPr>
          <w:lang w:bidi="en-US"/>
        </w:rPr>
      </w:pPr>
      <w:r>
        <w:t>E</w:t>
      </w:r>
      <w:r w:rsidRPr="007138F1">
        <w:t xml:space="preserve">mail selected providers’ authorized agents </w:t>
      </w:r>
      <w:r>
        <w:t>on March 31, 2026.</w:t>
      </w:r>
    </w:p>
    <w:p w14:paraId="2C91ECF4" w14:textId="345FBBB6" w:rsidR="00591EC4" w:rsidRPr="00591EC4" w:rsidRDefault="00591EC4" w:rsidP="00591EC4">
      <w:pPr>
        <w:pStyle w:val="paraHeader"/>
      </w:pPr>
      <w:r w:rsidRPr="00591EC4">
        <w:t xml:space="preserve">Provider </w:t>
      </w:r>
      <w:r w:rsidR="00126EC9">
        <w:t>a</w:t>
      </w:r>
      <w:r w:rsidRPr="00591EC4">
        <w:t>ction</w:t>
      </w:r>
      <w:r w:rsidR="00DE444E">
        <w:t>s</w:t>
      </w:r>
    </w:p>
    <w:p w14:paraId="464335E9" w14:textId="3F2D17F4" w:rsidR="00126EC9" w:rsidRPr="007138F1" w:rsidRDefault="00591EC4" w:rsidP="007138F1">
      <w:pPr>
        <w:pStyle w:val="bodyContent"/>
      </w:pPr>
      <w:r w:rsidRPr="007138F1">
        <w:t>DHS asks providers to review and update their authorized agent information in the MPSE portal</w:t>
      </w:r>
      <w:r w:rsidR="0028702A" w:rsidRPr="0028702A">
        <w:t xml:space="preserve"> </w:t>
      </w:r>
      <w:r w:rsidR="0028702A">
        <w:t>as needed</w:t>
      </w:r>
      <w:r w:rsidRPr="007138F1">
        <w:t xml:space="preserve">. </w:t>
      </w:r>
    </w:p>
    <w:p w14:paraId="1AFE3110" w14:textId="1CCDAAA6" w:rsidR="00591EC4" w:rsidRPr="007138F1" w:rsidRDefault="00591EC4" w:rsidP="007138F1">
      <w:pPr>
        <w:pStyle w:val="bodyContent"/>
      </w:pPr>
      <w:r w:rsidRPr="007138F1">
        <w:t xml:space="preserve">For more information, refer to </w:t>
      </w:r>
      <w:hyperlink r:id="rId13" w:history="1">
        <w:r w:rsidRPr="007138F1">
          <w:rPr>
            <w:rStyle w:val="Hyperlink"/>
          </w:rPr>
          <w:t>MPSE Manual – Home</w:t>
        </w:r>
      </w:hyperlink>
      <w:r w:rsidRPr="007138F1">
        <w:t xml:space="preserve">. </w:t>
      </w:r>
    </w:p>
    <w:p w14:paraId="12C7C35A" w14:textId="77777777" w:rsidR="00591EC4" w:rsidRPr="00591EC4" w:rsidRDefault="00591EC4" w:rsidP="00591EC4">
      <w:pPr>
        <w:pStyle w:val="paraHeader"/>
      </w:pPr>
      <w:r w:rsidRPr="00591EC4">
        <w:t>Resources</w:t>
      </w:r>
    </w:p>
    <w:p w14:paraId="149E1C14" w14:textId="77777777" w:rsidR="00591EC4" w:rsidRPr="007138F1" w:rsidRDefault="00591EC4" w:rsidP="007138F1">
      <w:pPr>
        <w:pStyle w:val="bodyContent"/>
      </w:pPr>
      <w:r w:rsidRPr="007138F1">
        <w:t>DHS encourages providers to review the following DWRs and PCA/CFSS cost reporting resources:</w:t>
      </w:r>
    </w:p>
    <w:p w14:paraId="10A7F094" w14:textId="7654C915" w:rsidR="00591EC4" w:rsidRPr="007138F1" w:rsidRDefault="00591EC4" w:rsidP="007138F1">
      <w:pPr>
        <w:pStyle w:val="ListBullet"/>
      </w:pPr>
      <w:hyperlink r:id="rId14" w:history="1">
        <w:r w:rsidRPr="007138F1">
          <w:rPr>
            <w:rStyle w:val="Hyperlink"/>
          </w:rPr>
          <w:t>D</w:t>
        </w:r>
        <w:r w:rsidR="007138F1" w:rsidRPr="007138F1">
          <w:rPr>
            <w:rStyle w:val="Hyperlink"/>
          </w:rPr>
          <w:t>HS – D</w:t>
        </w:r>
        <w:r w:rsidRPr="007138F1">
          <w:rPr>
            <w:rStyle w:val="Hyperlink"/>
          </w:rPr>
          <w:t xml:space="preserve">WRS </w:t>
        </w:r>
        <w:r w:rsidR="007138F1" w:rsidRPr="007138F1">
          <w:rPr>
            <w:rStyle w:val="Hyperlink"/>
          </w:rPr>
          <w:t>c</w:t>
        </w:r>
        <w:r w:rsidRPr="007138F1">
          <w:rPr>
            <w:rStyle w:val="Hyperlink"/>
          </w:rPr>
          <w:t xml:space="preserve">ost </w:t>
        </w:r>
        <w:r w:rsidR="007138F1" w:rsidRPr="007138F1">
          <w:rPr>
            <w:rStyle w:val="Hyperlink"/>
          </w:rPr>
          <w:t>r</w:t>
        </w:r>
        <w:r w:rsidRPr="007138F1">
          <w:rPr>
            <w:rStyle w:val="Hyperlink"/>
          </w:rPr>
          <w:t>eporting</w:t>
        </w:r>
      </w:hyperlink>
      <w:r w:rsidR="007138F1" w:rsidRPr="007138F1">
        <w:t>.</w:t>
      </w:r>
    </w:p>
    <w:p w14:paraId="15C511EB" w14:textId="74EF3286" w:rsidR="00591EC4" w:rsidRPr="007138F1" w:rsidRDefault="00591EC4" w:rsidP="007138F1">
      <w:pPr>
        <w:pStyle w:val="ListBullet"/>
      </w:pPr>
      <w:hyperlink r:id="rId15" w:history="1">
        <w:r w:rsidRPr="007138F1">
          <w:rPr>
            <w:rStyle w:val="Hyperlink"/>
          </w:rPr>
          <w:t>DWRS Cost Reporti</w:t>
        </w:r>
        <w:r w:rsidRPr="007138F1">
          <w:rPr>
            <w:rStyle w:val="Hyperlink"/>
          </w:rPr>
          <w:t>n</w:t>
        </w:r>
        <w:r w:rsidRPr="007138F1">
          <w:rPr>
            <w:rStyle w:val="Hyperlink"/>
          </w:rPr>
          <w:t>g</w:t>
        </w:r>
        <w:r w:rsidR="007138F1" w:rsidRPr="007138F1">
          <w:rPr>
            <w:rStyle w:val="Hyperlink"/>
          </w:rPr>
          <w:t xml:space="preserve"> Tool</w:t>
        </w:r>
        <w:r w:rsidRPr="007138F1">
          <w:rPr>
            <w:rStyle w:val="Hyperlink"/>
          </w:rPr>
          <w:t xml:space="preserve"> Instruction Manual</w:t>
        </w:r>
      </w:hyperlink>
      <w:r w:rsidR="007138F1" w:rsidRPr="007138F1">
        <w:t>.</w:t>
      </w:r>
    </w:p>
    <w:p w14:paraId="444D2808" w14:textId="0FC39A84" w:rsidR="00591EC4" w:rsidRPr="007138F1" w:rsidRDefault="007138F1" w:rsidP="007138F1">
      <w:pPr>
        <w:pStyle w:val="ListBullet"/>
      </w:pPr>
      <w:hyperlink r:id="rId16" w:history="1">
        <w:r w:rsidRPr="007138F1">
          <w:rPr>
            <w:rStyle w:val="Hyperlink"/>
          </w:rPr>
          <w:t>DHS – C</w:t>
        </w:r>
        <w:r w:rsidR="00591EC4" w:rsidRPr="007138F1">
          <w:rPr>
            <w:rStyle w:val="Hyperlink"/>
          </w:rPr>
          <w:t xml:space="preserve">FSS </w:t>
        </w:r>
        <w:r w:rsidRPr="007138F1">
          <w:rPr>
            <w:rStyle w:val="Hyperlink"/>
          </w:rPr>
          <w:t>c</w:t>
        </w:r>
        <w:r w:rsidR="00591EC4" w:rsidRPr="007138F1">
          <w:rPr>
            <w:rStyle w:val="Hyperlink"/>
          </w:rPr>
          <w:t xml:space="preserve">ost </w:t>
        </w:r>
        <w:r w:rsidRPr="007138F1">
          <w:rPr>
            <w:rStyle w:val="Hyperlink"/>
          </w:rPr>
          <w:t>r</w:t>
        </w:r>
        <w:r w:rsidR="00591EC4" w:rsidRPr="007138F1">
          <w:rPr>
            <w:rStyle w:val="Hyperlink"/>
          </w:rPr>
          <w:t>eporting</w:t>
        </w:r>
      </w:hyperlink>
      <w:r w:rsidRPr="007138F1">
        <w:t>.</w:t>
      </w:r>
    </w:p>
    <w:p w14:paraId="4F8186D4" w14:textId="70DE036F" w:rsidR="00FC6153" w:rsidRDefault="00591EC4" w:rsidP="00FC6153">
      <w:pPr>
        <w:pStyle w:val="ListBullet"/>
      </w:pPr>
      <w:hyperlink r:id="rId17" w:history="1">
        <w:r w:rsidRPr="007138F1">
          <w:rPr>
            <w:rStyle w:val="Hyperlink"/>
          </w:rPr>
          <w:t>CFSS Cost Reporting</w:t>
        </w:r>
        <w:r w:rsidR="007138F1" w:rsidRPr="007138F1">
          <w:rPr>
            <w:rStyle w:val="Hyperlink"/>
          </w:rPr>
          <w:t xml:space="preserve"> Tool</w:t>
        </w:r>
        <w:r w:rsidRPr="007138F1">
          <w:rPr>
            <w:rStyle w:val="Hyperlink"/>
          </w:rPr>
          <w:t xml:space="preserve"> Instruction </w:t>
        </w:r>
        <w:r w:rsidRPr="007138F1">
          <w:rPr>
            <w:rStyle w:val="Hyperlink"/>
          </w:rPr>
          <w:t>M</w:t>
        </w:r>
        <w:r w:rsidRPr="007138F1">
          <w:rPr>
            <w:rStyle w:val="Hyperlink"/>
          </w:rPr>
          <w:t>anual</w:t>
        </w:r>
      </w:hyperlink>
      <w:r w:rsidR="007138F1" w:rsidRPr="007138F1">
        <w:t>.</w:t>
      </w:r>
    </w:p>
    <w:p w14:paraId="7643F1D3" w14:textId="41E37EBA" w:rsidR="00FC6153" w:rsidRDefault="00FC6153" w:rsidP="00FC6153">
      <w:pPr>
        <w:pStyle w:val="paraHeader"/>
        <w:rPr>
          <w:lang w:bidi="en-US"/>
        </w:rPr>
      </w:pPr>
      <w:r>
        <w:rPr>
          <w:lang w:bidi="en-US"/>
        </w:rPr>
        <w:t>Background information</w:t>
      </w:r>
    </w:p>
    <w:p w14:paraId="27A1141B" w14:textId="77777777" w:rsidR="00FC6153" w:rsidRDefault="00FC6153" w:rsidP="00FC6153">
      <w:pPr>
        <w:pStyle w:val="bodyContent"/>
        <w:rPr>
          <w:lang w:bidi="en-US"/>
        </w:rPr>
      </w:pPr>
      <w:r w:rsidRPr="00591EC4">
        <w:rPr>
          <w:lang w:bidi="en-US"/>
        </w:rPr>
        <w:t>The Minnesota Legislature directed DHS to develop and implement provider cost review</w:t>
      </w:r>
      <w:r>
        <w:rPr>
          <w:lang w:bidi="en-US"/>
        </w:rPr>
        <w:t>s</w:t>
      </w:r>
      <w:r w:rsidRPr="00591EC4">
        <w:rPr>
          <w:lang w:bidi="en-US"/>
        </w:rPr>
        <w:t xml:space="preserve"> for organizations that provide</w:t>
      </w:r>
      <w:r>
        <w:rPr>
          <w:lang w:bidi="en-US"/>
        </w:rPr>
        <w:t>:</w:t>
      </w:r>
      <w:r w:rsidRPr="00591EC4">
        <w:rPr>
          <w:lang w:bidi="en-US"/>
        </w:rPr>
        <w:t xml:space="preserve"> </w:t>
      </w:r>
    </w:p>
    <w:p w14:paraId="698D0B60" w14:textId="21E93433" w:rsidR="00FC6153" w:rsidRDefault="00FC6153" w:rsidP="00FC6153">
      <w:pPr>
        <w:pStyle w:val="ListBullet"/>
        <w:rPr>
          <w:lang w:bidi="en-US"/>
        </w:rPr>
      </w:pPr>
      <w:r>
        <w:rPr>
          <w:lang w:bidi="en-US"/>
        </w:rPr>
        <w:t>A</w:t>
      </w:r>
      <w:r w:rsidRPr="00591EC4">
        <w:rPr>
          <w:lang w:bidi="en-US"/>
        </w:rPr>
        <w:t>t least one service covered by the DWRS</w:t>
      </w:r>
      <w:r w:rsidR="000B6C7E">
        <w:rPr>
          <w:lang w:bidi="en-US"/>
        </w:rPr>
        <w:t>. R</w:t>
      </w:r>
      <w:r w:rsidR="000A57AB">
        <w:rPr>
          <w:lang w:bidi="en-US"/>
        </w:rPr>
        <w:t xml:space="preserve">efer to </w:t>
      </w:r>
      <w:r>
        <w:fldChar w:fldCharType="begin"/>
      </w:r>
      <w:r w:rsidR="008143D6">
        <w:instrText>HYPERLINK "https://www.revisor.mn.gov/statutes/cite/256B.4914" \l "stat.256B.4914.10a"</w:instrText>
      </w:r>
      <w:r>
        <w:fldChar w:fldCharType="separate"/>
      </w:r>
      <w:r w:rsidRPr="00591EC4">
        <w:rPr>
          <w:rStyle w:val="Hyperlink"/>
          <w:lang w:bidi="en-US"/>
        </w:rPr>
        <w:t>Minn. Stat. §256B.4914, subd. 10</w:t>
      </w:r>
      <w:r w:rsidR="000B6C7E">
        <w:rPr>
          <w:rStyle w:val="Hyperlink"/>
          <w:lang w:bidi="en-US"/>
        </w:rPr>
        <w:t>(a)</w:t>
      </w:r>
      <w:r>
        <w:fldChar w:fldCharType="end"/>
      </w:r>
      <w:r w:rsidRPr="00591EC4">
        <w:rPr>
          <w:lang w:bidi="en-US"/>
        </w:rPr>
        <w:t xml:space="preserve">. </w:t>
      </w:r>
    </w:p>
    <w:p w14:paraId="62FA4B39" w14:textId="0997E6D7" w:rsidR="00FC6153" w:rsidRDefault="00FC6153" w:rsidP="00FC6153">
      <w:pPr>
        <w:pStyle w:val="ListBullet"/>
        <w:rPr>
          <w:lang w:bidi="en-US"/>
        </w:rPr>
      </w:pPr>
      <w:r>
        <w:rPr>
          <w:lang w:bidi="en-US"/>
        </w:rPr>
        <w:t>A</w:t>
      </w:r>
      <w:r w:rsidRPr="00591EC4">
        <w:rPr>
          <w:lang w:bidi="en-US"/>
        </w:rPr>
        <w:t>gency model PCA/CFSS services</w:t>
      </w:r>
      <w:r w:rsidR="000B6C7E">
        <w:rPr>
          <w:lang w:bidi="en-US"/>
        </w:rPr>
        <w:t>.</w:t>
      </w:r>
      <w:r w:rsidRPr="00591EC4">
        <w:rPr>
          <w:lang w:bidi="en-US"/>
        </w:rPr>
        <w:t xml:space="preserve"> </w:t>
      </w:r>
      <w:r w:rsidR="000B6C7E">
        <w:rPr>
          <w:lang w:bidi="en-US"/>
        </w:rPr>
        <w:t>R</w:t>
      </w:r>
      <w:r w:rsidR="000A57AB">
        <w:rPr>
          <w:lang w:bidi="en-US"/>
        </w:rPr>
        <w:t xml:space="preserve">efer to </w:t>
      </w:r>
      <w:hyperlink r:id="rId18" w:anchor="stat.256B.851.8" w:history="1">
        <w:r w:rsidRPr="00591EC4">
          <w:rPr>
            <w:rStyle w:val="Hyperlink"/>
          </w:rPr>
          <w:t>Minn. Stat. §256B.851, sub</w:t>
        </w:r>
        <w:r w:rsidRPr="00591EC4">
          <w:rPr>
            <w:rStyle w:val="Hyperlink"/>
          </w:rPr>
          <w:t>d</w:t>
        </w:r>
        <w:r w:rsidRPr="00591EC4">
          <w:rPr>
            <w:rStyle w:val="Hyperlink"/>
          </w:rPr>
          <w:t>. 8</w:t>
        </w:r>
      </w:hyperlink>
      <w:r w:rsidRPr="00591EC4">
        <w:rPr>
          <w:lang w:bidi="en-US"/>
        </w:rPr>
        <w:t xml:space="preserve">. </w:t>
      </w:r>
    </w:p>
    <w:p w14:paraId="3A413826" w14:textId="5F628876" w:rsidR="00FC6153" w:rsidRDefault="00FC6153" w:rsidP="00FC6153">
      <w:pPr>
        <w:pStyle w:val="bodyContent"/>
        <w:rPr>
          <w:lang w:bidi="en-US"/>
        </w:rPr>
      </w:pPr>
      <w:r>
        <w:rPr>
          <w:lang w:bidi="en-US"/>
        </w:rPr>
        <w:t xml:space="preserve">DWRS cost reporting runs on a five-year cycle. The first </w:t>
      </w:r>
      <w:r w:rsidRPr="00591EC4">
        <w:rPr>
          <w:lang w:bidi="en-US"/>
        </w:rPr>
        <w:t xml:space="preserve">DWRS cost reporting cycle </w:t>
      </w:r>
      <w:r>
        <w:rPr>
          <w:lang w:bidi="en-US"/>
        </w:rPr>
        <w:t>ended</w:t>
      </w:r>
      <w:r w:rsidRPr="00591EC4">
        <w:rPr>
          <w:lang w:bidi="en-US"/>
        </w:rPr>
        <w:t xml:space="preserve"> in 2025.</w:t>
      </w:r>
    </w:p>
    <w:p w14:paraId="7ECEA3D0" w14:textId="14C91233" w:rsidR="000A57AB" w:rsidRDefault="00FC6153" w:rsidP="00FC6153">
      <w:pPr>
        <w:pStyle w:val="bodyContent"/>
        <w:rPr>
          <w:lang w:bidi="en-US"/>
        </w:rPr>
      </w:pPr>
      <w:r w:rsidRPr="00591EC4">
        <w:rPr>
          <w:lang w:bidi="en-US"/>
        </w:rPr>
        <w:t xml:space="preserve">PCA/CFSS cost reporting runs on a three-year cycle. </w:t>
      </w:r>
      <w:r w:rsidR="000A57AB">
        <w:rPr>
          <w:lang w:bidi="en-US"/>
        </w:rPr>
        <w:t>DHS began PCA/CFSS cost reporting in 2025.</w:t>
      </w:r>
    </w:p>
    <w:p w14:paraId="581602C2" w14:textId="77777777" w:rsidR="000A57AB" w:rsidRDefault="000A57AB" w:rsidP="000A57AB">
      <w:pPr>
        <w:pStyle w:val="bodyContent"/>
        <w:rPr>
          <w:lang w:bidi="en-US"/>
        </w:rPr>
      </w:pPr>
      <w:r>
        <w:rPr>
          <w:lang w:bidi="en-US"/>
        </w:rPr>
        <w:t>DHS us</w:t>
      </w:r>
      <w:r w:rsidRPr="00591EC4">
        <w:rPr>
          <w:lang w:bidi="en-US"/>
        </w:rPr>
        <w:t>e</w:t>
      </w:r>
      <w:r>
        <w:rPr>
          <w:lang w:bidi="en-US"/>
        </w:rPr>
        <w:t>s the</w:t>
      </w:r>
      <w:r w:rsidRPr="00591EC4">
        <w:rPr>
          <w:lang w:bidi="en-US"/>
        </w:rPr>
        <w:t xml:space="preserve"> information gathered through DWRS and PCA/CFSS cost reporting to</w:t>
      </w:r>
      <w:r>
        <w:rPr>
          <w:lang w:bidi="en-US"/>
        </w:rPr>
        <w:t xml:space="preserve">: </w:t>
      </w:r>
    </w:p>
    <w:p w14:paraId="085EA623" w14:textId="0E0E5BD8" w:rsidR="000A57AB" w:rsidRDefault="000A57AB" w:rsidP="00CE3C33">
      <w:pPr>
        <w:pStyle w:val="ListBullet"/>
        <w:rPr>
          <w:lang w:bidi="en-US"/>
        </w:rPr>
      </w:pPr>
      <w:r>
        <w:rPr>
          <w:lang w:bidi="en-US"/>
        </w:rPr>
        <w:t>I</w:t>
      </w:r>
      <w:r w:rsidRPr="00591EC4">
        <w:rPr>
          <w:lang w:bidi="en-US"/>
        </w:rPr>
        <w:t>nform policymakers of the costs to provide services</w:t>
      </w:r>
      <w:r>
        <w:rPr>
          <w:lang w:bidi="en-US"/>
        </w:rPr>
        <w:t>.</w:t>
      </w:r>
    </w:p>
    <w:p w14:paraId="40B090CC" w14:textId="5CFEB4BA" w:rsidR="009F5CC9" w:rsidRDefault="000A57AB" w:rsidP="00101C15">
      <w:pPr>
        <w:pStyle w:val="ListBullet"/>
        <w:rPr>
          <w:lang w:bidi="en-US"/>
        </w:rPr>
      </w:pPr>
      <w:r>
        <w:rPr>
          <w:lang w:bidi="en-US"/>
        </w:rPr>
        <w:t>M</w:t>
      </w:r>
      <w:r w:rsidRPr="00591EC4">
        <w:rPr>
          <w:lang w:bidi="en-US"/>
        </w:rPr>
        <w:t xml:space="preserve">ake evidence-based recommendations to the Legislature about the payment rates under the DWRS and for PCA/CFSS services. </w:t>
      </w:r>
    </w:p>
    <w:p w14:paraId="41230CFC" w14:textId="640FA2E1" w:rsidR="00BA3A4D" w:rsidRPr="00B12EFE" w:rsidRDefault="00101C15" w:rsidP="00B12EFE">
      <w:pPr>
        <w:pStyle w:val="bodyContent"/>
        <w:rPr>
          <w:lang w:bidi="en-US"/>
        </w:rPr>
      </w:pPr>
      <w:r w:rsidRPr="00B12EFE">
        <w:rPr>
          <w:rStyle w:val="Bold"/>
        </w:rPr>
        <w:t>Note</w:t>
      </w:r>
      <w:r w:rsidRPr="00B12EFE">
        <w:t xml:space="preserve">: </w:t>
      </w:r>
      <w:r w:rsidR="009F5CC9" w:rsidRPr="00B12EFE">
        <w:t xml:space="preserve">DHS does not use the information gathered through </w:t>
      </w:r>
      <w:r w:rsidRPr="00B12EFE">
        <w:t xml:space="preserve">DWRS and PCA/CFSS </w:t>
      </w:r>
      <w:r w:rsidR="009F5CC9" w:rsidRPr="00B12EFE">
        <w:t>cost reporting to affect individual provider agencies or their rates.</w:t>
      </w:r>
      <w:r w:rsidR="00F502BC" w:rsidRPr="00B12EFE">
        <w:t xml:space="preserve"> Cost reporting</w:t>
      </w:r>
      <w:r w:rsidR="009F5CC9" w:rsidRPr="00B12EFE">
        <w:t xml:space="preserve"> is not </w:t>
      </w:r>
      <w:r w:rsidR="00F502BC" w:rsidRPr="00B12EFE">
        <w:t>a business audit.</w:t>
      </w:r>
    </w:p>
    <w:p w14:paraId="384035B3" w14:textId="77777777" w:rsidR="00A84A55" w:rsidRDefault="00A84A55" w:rsidP="00A84A55">
      <w:pPr>
        <w:pStyle w:val="sectionHeader"/>
      </w:pPr>
      <w:r>
        <w:t xml:space="preserve">Previous </w:t>
      </w:r>
      <w:proofErr w:type="spellStart"/>
      <w:r>
        <w:t>eList</w:t>
      </w:r>
      <w:proofErr w:type="spellEnd"/>
      <w:r>
        <w:t xml:space="preserve"> announcements</w:t>
      </w:r>
    </w:p>
    <w:p w14:paraId="7EBDFA5B" w14:textId="6B5A96E9" w:rsidR="007138F1" w:rsidRDefault="007138F1" w:rsidP="00834270">
      <w:pPr>
        <w:pStyle w:val="bodyContent"/>
      </w:pPr>
      <w:hyperlink r:id="rId19" w:history="1">
        <w:r w:rsidRPr="007138F1">
          <w:rPr>
            <w:rStyle w:val="Hyperlink"/>
          </w:rPr>
          <w:t>AASD LEAD AGENCY ARCHIVE</w:t>
        </w:r>
      </w:hyperlink>
      <w:r>
        <w:t xml:space="preserve"> </w:t>
      </w:r>
      <w:r w:rsidRPr="007138F1">
        <w:t>|</w:t>
      </w:r>
      <w:r>
        <w:t xml:space="preserve"> </w:t>
      </w:r>
      <w:hyperlink r:id="rId20" w:history="1">
        <w:r w:rsidRPr="007138F1">
          <w:rPr>
            <w:rStyle w:val="Hyperlink"/>
          </w:rPr>
          <w:t>DSD LEAD AGENCY ARCHIVE</w:t>
        </w:r>
      </w:hyperlink>
      <w:r>
        <w:t xml:space="preserve"> </w:t>
      </w:r>
      <w:r w:rsidRPr="007138F1">
        <w:t>|</w:t>
      </w:r>
      <w:r>
        <w:t xml:space="preserve"> </w:t>
      </w:r>
      <w:hyperlink r:id="rId21" w:history="1">
        <w:r w:rsidRPr="007138F1">
          <w:rPr>
            <w:rStyle w:val="Hyperlink"/>
          </w:rPr>
          <w:t>DSD STAKEHOLDER ARCHIVE</w:t>
        </w:r>
      </w:hyperlink>
    </w:p>
    <w:p w14:paraId="6E88162C" w14:textId="5EC9F027" w:rsidR="00B83A6A" w:rsidRPr="00834270" w:rsidRDefault="00B83A6A" w:rsidP="00834270">
      <w:pPr>
        <w:pStyle w:val="bodyContent"/>
        <w:rPr>
          <w:rStyle w:val="Bold"/>
          <w:b w:val="0"/>
        </w:rPr>
      </w:pPr>
    </w:p>
    <w:sectPr w:rsidR="00B83A6A" w:rsidRPr="00834270" w:rsidSect="001D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D4F9F"/>
    <w:multiLevelType w:val="hybridMultilevel"/>
    <w:tmpl w:val="9854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D5D13"/>
    <w:multiLevelType w:val="hybridMultilevel"/>
    <w:tmpl w:val="C842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7A4F"/>
    <w:multiLevelType w:val="hybridMultilevel"/>
    <w:tmpl w:val="E26847AE"/>
    <w:lvl w:ilvl="0" w:tplc="39421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980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C89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CAD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067F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322B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CACF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6C9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B66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83873238">
    <w:abstractNumId w:val="0"/>
  </w:num>
  <w:num w:numId="2" w16cid:durableId="1756241377">
    <w:abstractNumId w:val="2"/>
  </w:num>
  <w:num w:numId="3" w16cid:durableId="1679578125">
    <w:abstractNumId w:val="3"/>
  </w:num>
  <w:num w:numId="4" w16cid:durableId="1726563268">
    <w:abstractNumId w:val="4"/>
  </w:num>
  <w:num w:numId="5" w16cid:durableId="2138721859">
    <w:abstractNumId w:val="1"/>
  </w:num>
  <w:num w:numId="6" w16cid:durableId="501895372">
    <w:abstractNumId w:val="6"/>
  </w:num>
  <w:num w:numId="7" w16cid:durableId="13745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57246"/>
    <w:rsid w:val="000667DC"/>
    <w:rsid w:val="00066FBA"/>
    <w:rsid w:val="000712F1"/>
    <w:rsid w:val="000A57AB"/>
    <w:rsid w:val="000B4190"/>
    <w:rsid w:val="000B6C7E"/>
    <w:rsid w:val="000C6498"/>
    <w:rsid w:val="000D5BC1"/>
    <w:rsid w:val="000D7179"/>
    <w:rsid w:val="000E029E"/>
    <w:rsid w:val="00101A7A"/>
    <w:rsid w:val="00101C15"/>
    <w:rsid w:val="00115A26"/>
    <w:rsid w:val="001223E7"/>
    <w:rsid w:val="00123E0A"/>
    <w:rsid w:val="00126EC9"/>
    <w:rsid w:val="00150D3F"/>
    <w:rsid w:val="00152DF6"/>
    <w:rsid w:val="001B0792"/>
    <w:rsid w:val="00207652"/>
    <w:rsid w:val="002162D4"/>
    <w:rsid w:val="0022728F"/>
    <w:rsid w:val="00233735"/>
    <w:rsid w:val="00286E0D"/>
    <w:rsid w:val="0028702A"/>
    <w:rsid w:val="002A1E2B"/>
    <w:rsid w:val="002A4D3E"/>
    <w:rsid w:val="002A7807"/>
    <w:rsid w:val="002B08C8"/>
    <w:rsid w:val="002B0D06"/>
    <w:rsid w:val="002D0BD1"/>
    <w:rsid w:val="002D7833"/>
    <w:rsid w:val="002E2F2F"/>
    <w:rsid w:val="002F7CDA"/>
    <w:rsid w:val="003115DE"/>
    <w:rsid w:val="00325B83"/>
    <w:rsid w:val="003319D8"/>
    <w:rsid w:val="003376C3"/>
    <w:rsid w:val="00346FD1"/>
    <w:rsid w:val="0035269E"/>
    <w:rsid w:val="0036493D"/>
    <w:rsid w:val="003773E7"/>
    <w:rsid w:val="0039223C"/>
    <w:rsid w:val="003A1A1D"/>
    <w:rsid w:val="003C57C1"/>
    <w:rsid w:val="00405D51"/>
    <w:rsid w:val="00410401"/>
    <w:rsid w:val="004242E5"/>
    <w:rsid w:val="00433BE4"/>
    <w:rsid w:val="00460F22"/>
    <w:rsid w:val="004958BB"/>
    <w:rsid w:val="004A5ACA"/>
    <w:rsid w:val="004B086A"/>
    <w:rsid w:val="004B6B34"/>
    <w:rsid w:val="004C77DD"/>
    <w:rsid w:val="004D3FFA"/>
    <w:rsid w:val="00501DFF"/>
    <w:rsid w:val="00512210"/>
    <w:rsid w:val="00524436"/>
    <w:rsid w:val="005413D8"/>
    <w:rsid w:val="00547DF2"/>
    <w:rsid w:val="00581D6C"/>
    <w:rsid w:val="005874EA"/>
    <w:rsid w:val="00591EC4"/>
    <w:rsid w:val="00592B37"/>
    <w:rsid w:val="005A4723"/>
    <w:rsid w:val="005B0689"/>
    <w:rsid w:val="005D5581"/>
    <w:rsid w:val="005F0B04"/>
    <w:rsid w:val="005F30D9"/>
    <w:rsid w:val="00603ACD"/>
    <w:rsid w:val="00611F7A"/>
    <w:rsid w:val="0065131D"/>
    <w:rsid w:val="00653209"/>
    <w:rsid w:val="00653EBA"/>
    <w:rsid w:val="006619AF"/>
    <w:rsid w:val="00666B9D"/>
    <w:rsid w:val="00674918"/>
    <w:rsid w:val="006A16D1"/>
    <w:rsid w:val="006B0F16"/>
    <w:rsid w:val="006C49A9"/>
    <w:rsid w:val="006C753A"/>
    <w:rsid w:val="00700EE1"/>
    <w:rsid w:val="007138F1"/>
    <w:rsid w:val="00745F20"/>
    <w:rsid w:val="007463E8"/>
    <w:rsid w:val="00750F70"/>
    <w:rsid w:val="00772BB7"/>
    <w:rsid w:val="00780C73"/>
    <w:rsid w:val="00784824"/>
    <w:rsid w:val="007859C0"/>
    <w:rsid w:val="007F63C5"/>
    <w:rsid w:val="00800DEE"/>
    <w:rsid w:val="008143D6"/>
    <w:rsid w:val="00824F98"/>
    <w:rsid w:val="00834270"/>
    <w:rsid w:val="008D08C3"/>
    <w:rsid w:val="008E2454"/>
    <w:rsid w:val="008F3792"/>
    <w:rsid w:val="00920960"/>
    <w:rsid w:val="00943F00"/>
    <w:rsid w:val="00954D25"/>
    <w:rsid w:val="009574BC"/>
    <w:rsid w:val="009800BB"/>
    <w:rsid w:val="009C770C"/>
    <w:rsid w:val="009F5CC9"/>
    <w:rsid w:val="00A01B4D"/>
    <w:rsid w:val="00A12F5F"/>
    <w:rsid w:val="00A33C89"/>
    <w:rsid w:val="00A84A55"/>
    <w:rsid w:val="00A93D90"/>
    <w:rsid w:val="00AC1A81"/>
    <w:rsid w:val="00AC2D7C"/>
    <w:rsid w:val="00AF1D71"/>
    <w:rsid w:val="00AF546D"/>
    <w:rsid w:val="00B05954"/>
    <w:rsid w:val="00B12EFE"/>
    <w:rsid w:val="00B16ED5"/>
    <w:rsid w:val="00B35261"/>
    <w:rsid w:val="00B35431"/>
    <w:rsid w:val="00B35F32"/>
    <w:rsid w:val="00B57880"/>
    <w:rsid w:val="00B62ABD"/>
    <w:rsid w:val="00B6730C"/>
    <w:rsid w:val="00B675B6"/>
    <w:rsid w:val="00B80ED1"/>
    <w:rsid w:val="00B83A6A"/>
    <w:rsid w:val="00BA3A4D"/>
    <w:rsid w:val="00BC6E81"/>
    <w:rsid w:val="00BD18B2"/>
    <w:rsid w:val="00BE76F0"/>
    <w:rsid w:val="00BF12FD"/>
    <w:rsid w:val="00C155BD"/>
    <w:rsid w:val="00C55F9B"/>
    <w:rsid w:val="00C71B1F"/>
    <w:rsid w:val="00C87FFC"/>
    <w:rsid w:val="00C95751"/>
    <w:rsid w:val="00C96C67"/>
    <w:rsid w:val="00CB7C76"/>
    <w:rsid w:val="00CC3132"/>
    <w:rsid w:val="00CD1461"/>
    <w:rsid w:val="00CE0F8F"/>
    <w:rsid w:val="00CE3C33"/>
    <w:rsid w:val="00CE7819"/>
    <w:rsid w:val="00D31A06"/>
    <w:rsid w:val="00D64B5E"/>
    <w:rsid w:val="00DA13B4"/>
    <w:rsid w:val="00DA22BD"/>
    <w:rsid w:val="00DB1126"/>
    <w:rsid w:val="00DD592D"/>
    <w:rsid w:val="00DD6DD3"/>
    <w:rsid w:val="00DE2B66"/>
    <w:rsid w:val="00DE444E"/>
    <w:rsid w:val="00DF5027"/>
    <w:rsid w:val="00DF78C4"/>
    <w:rsid w:val="00E053C2"/>
    <w:rsid w:val="00E137EC"/>
    <w:rsid w:val="00E27095"/>
    <w:rsid w:val="00E802AA"/>
    <w:rsid w:val="00EA37CD"/>
    <w:rsid w:val="00EA3FA9"/>
    <w:rsid w:val="00EA53BA"/>
    <w:rsid w:val="00EB6A1F"/>
    <w:rsid w:val="00F32693"/>
    <w:rsid w:val="00F34DE4"/>
    <w:rsid w:val="00F502BC"/>
    <w:rsid w:val="00F953A8"/>
    <w:rsid w:val="00F96353"/>
    <w:rsid w:val="00F972B3"/>
    <w:rsid w:val="00FA6337"/>
    <w:rsid w:val="00FC3C64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Bullet" w:qFormat="1"/>
    <w:lsdException w:name="Strong" w:uiPriority="22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iPriority w:val="99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A84A55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272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27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72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72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13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javascript:link('MPSE-HOME','')" TargetMode="External"/><Relationship Id="rId18" Type="http://schemas.openxmlformats.org/officeDocument/2006/relationships/hyperlink" Target="https://www.revisor.mn.gov/statutes/cite/256B.85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n.gov/dhs/people-we-serve/people-with-disabilities/services/home-community/resources/stakeholder-elist-archives.jsp" TargetMode="External"/><Relationship Id="rId7" Type="http://schemas.openxmlformats.org/officeDocument/2006/relationships/styles" Target="styles.xml"/><Relationship Id="rId12" Type="http://schemas.openxmlformats.org/officeDocument/2006/relationships/hyperlink" Target="mailto:dhs.costreport@state.mn.us" TargetMode="External"/><Relationship Id="rId17" Type="http://schemas.openxmlformats.org/officeDocument/2006/relationships/hyperlink" Target="javascript:link('CCRT-HOME','')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n.gov/dhs/partners-and-providers/news-initiatives-reports-workgroups/long-term-services-and-supports/cfss-cost-reporting/" TargetMode="External"/><Relationship Id="rId20" Type="http://schemas.openxmlformats.org/officeDocument/2006/relationships/hyperlink" Target="javascript:link('DHS16_142969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javascript:link('DWRS-HOME','')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javascript:link('MNDHS-065517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n.gov/dhs/partners-and-providers/news-initiatives-reports-workgroups/long-term-services-and-supports/disability-waiver-rates-system/cost-reporting.j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Hansen, Mandy</DisplayName>
        <AccountId>7475</AccountId>
        <AccountType/>
      </UserInfo>
    </AssignedTo>
    <CCA_x0020_Web_x0020_Content_x0020_Date_x0020_Requested xmlns="466548e4-d79f-4145-afa4-26ae3e46ffcc">2026-01-21T06:00:00+00:00</CCA_x0020_Web_x0020_Content_x0020_Date_x0020_Requested>
    <Requested_x0020_by xmlns="466548e4-d79f-4145-afa4-26ae3e46ffcc">
      <UserInfo>
        <DisplayName>Krick, Colleen</DisplayName>
        <AccountId>7782</AccountId>
        <AccountType/>
      </UserInfo>
    </Requested_x0020_by>
    <Status xmlns="e4470d2d-41e3-4a77-8001-35a35a6f5185">Approval in progress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9A6BC886E241A5576AADF1F64CC6" ma:contentTypeVersion="15" ma:contentTypeDescription="Create a new document." ma:contentTypeScope="" ma:versionID="18a3b565afce6422ab29136bf0b0e03f">
  <xsd:schema xmlns:xsd="http://www.w3.org/2001/XMLSchema" xmlns:xs="http://www.w3.org/2001/XMLSchema" xmlns:p="http://schemas.microsoft.com/office/2006/metadata/properties" xmlns:ns1="http://schemas.microsoft.com/sharepoint/v3" xmlns:ns3="e4470d2d-41e3-4a77-8001-35a35a6f5185" xmlns:ns4="466548e4-d79f-4145-afa4-26ae3e46ffcc" xmlns:ns5="0cdeeaad-74a8-4021-893f-c7b31297a14c" targetNamespace="http://schemas.microsoft.com/office/2006/metadata/properties" ma:root="true" ma:fieldsID="26d36daaa5f901b9a30b0aad03d2222e" ns1:_="" ns3:_="" ns4:_="" ns5:_="">
    <xsd:import namespace="http://schemas.microsoft.com/sharepoint/v3"/>
    <xsd:import namespace="e4470d2d-41e3-4a77-8001-35a35a6f5185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3:Status" minOccurs="0"/>
                <xsd:element ref="ns1:AssignedTo" minOccurs="0"/>
                <xsd:element ref="ns4:Requested_x0020_by" minOccurs="0"/>
                <xsd:element ref="ns4:CCA_x0020_Web_x0020_Content_x0020_Date_x0020_Requested" minOccurs="0"/>
                <xsd:element ref="ns5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0" nillable="true" ma:displayName="Assigned To" ma:description="TTC Communications Team will assign" ma:list="UserInfo" ma:SearchPeopleOnly="false" ma:SharePointGroup="0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0d2d-41e3-4a77-8001-35a35a6f5185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scription="Update the status as change are made" ma:format="Dropdown" ma:internalName="Status">
      <xsd:simpleType>
        <xsd:restriction base="dms:Choice">
          <xsd:enumeration value="Not started"/>
          <xsd:enumeration value="Editing in progress"/>
          <xsd:enumeration value="Approval in progress"/>
          <xsd:enumeration value="Completed"/>
          <xsd:enumeration value="Canceled/deferred"/>
          <xsd:enumeration value="Waiting on someone else"/>
          <xsd:enumeration value="Duplicate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Requested_x0020_by" ma:index="11" nillable="true" ma:displayName="Request by" ma:description="Name of person who requests change" ma:list="UserInfo" ma:SharePointGroup="0" ma:internalName="Reques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_x0020_Web_x0020_Content_x0020_Date_x0020_Requested" ma:index="12" nillable="true" ma:displayName="Request date" ma:default="[today]" ma:description="Date wil automatically populate" ma:format="DateOnly" ma:internalName="CCA_x0020_Web_x0020_Content_x0020_Date_x0020_Reques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466548e4-d79f-4145-afa4-26ae3e46ffcc"/>
    <ds:schemaRef ds:uri="http://schemas.microsoft.com/office/2006/metadata/properties"/>
    <ds:schemaRef ds:uri="http://purl.org/dc/dcmitype/"/>
    <ds:schemaRef ds:uri="http://purl.org/dc/elements/1.1/"/>
    <ds:schemaRef ds:uri="0cdeeaad-74a8-4021-893f-c7b31297a14c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4470d2d-41e3-4a77-8001-35a35a6f518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3E1FAD-9DF2-451F-926F-BF1A75FAD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470d2d-41e3-4a77-8001-35a35a6f5185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 to begin DWRS cost reporting cycle 2 and PCA/CFSS cost reporting year 2</vt:lpstr>
    </vt:vector>
  </TitlesOfParts>
  <Company>DHS - Web Services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 to begin DWRS cost reporting cycle 2 and PCA/CFSS cost reporting year 2</dc:title>
  <dc:subject/>
  <dc:creator>Paul Reamer</dc:creator>
  <cp:keywords/>
  <cp:lastModifiedBy>Hansen, Mandy (She/Her/Hers) (DHS)</cp:lastModifiedBy>
  <cp:revision>4</cp:revision>
  <dcterms:created xsi:type="dcterms:W3CDTF">2026-01-29T15:37:00Z</dcterms:created>
  <dcterms:modified xsi:type="dcterms:W3CDTF">2026-01-29T15:39:00Z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0x010100E0699A6BC886E241A5576AADF1F64CC6</vt:lpwstr>
  </property>
</Properties>
</file>